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A69B9" w14:textId="77777777" w:rsidR="006E29B3" w:rsidRPr="006E29B3" w:rsidRDefault="006E29B3" w:rsidP="006E29B3">
      <w:pPr>
        <w:autoSpaceDE w:val="0"/>
        <w:autoSpaceDN w:val="0"/>
        <w:spacing w:after="0" w:line="240" w:lineRule="auto"/>
        <w:ind w:hanging="3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29B3"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396BC3F" w14:textId="77777777" w:rsidR="006E29B3" w:rsidRPr="006E29B3" w:rsidRDefault="006E29B3" w:rsidP="006E29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29B3">
        <w:rPr>
          <w:rFonts w:ascii="Times New Roman" w:eastAsia="Times New Roman" w:hAnsi="Times New Roman" w:cs="Times New Roman"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18C06ECB" w14:textId="77777777" w:rsidR="006E29B3" w:rsidRPr="006E29B3" w:rsidRDefault="006E29B3" w:rsidP="006E29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</w:pPr>
      <w:r w:rsidRPr="006E29B3">
        <w:rPr>
          <w:rFonts w:ascii="Times New Roman" w:eastAsia="Times New Roman" w:hAnsi="Times New Roman" w:cs="Times New Roman"/>
          <w:bCs/>
          <w:sz w:val="28"/>
          <w:szCs w:val="28"/>
        </w:rPr>
        <w:t>(Финансовый университет)</w:t>
      </w:r>
    </w:p>
    <w:p w14:paraId="2967142D" w14:textId="5895D233" w:rsidR="006E29B3" w:rsidRDefault="006E29B3" w:rsidP="006E2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422EBC" w14:textId="77777777" w:rsidR="00D03A81" w:rsidRPr="00183961" w:rsidRDefault="00D03A81" w:rsidP="00D03A8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961">
        <w:rPr>
          <w:rFonts w:ascii="Times New Roman" w:hAnsi="Times New Roman" w:cs="Times New Roman"/>
          <w:b/>
          <w:sz w:val="28"/>
          <w:szCs w:val="28"/>
        </w:rPr>
        <w:t>Департамент банковского дела и финансовых рынков</w:t>
      </w:r>
    </w:p>
    <w:p w14:paraId="2007C9A0" w14:textId="77777777" w:rsidR="00D03A81" w:rsidRPr="00183961" w:rsidRDefault="00D03A81" w:rsidP="00D03A8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961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3836E487" w14:textId="0287731F" w:rsidR="00CF2F7C" w:rsidRPr="00CF2F7C" w:rsidRDefault="006E29B3" w:rsidP="00D03A81">
      <w:pPr>
        <w:spacing w:after="0" w:line="360" w:lineRule="auto"/>
        <w:ind w:right="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B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CF2F7C" w:rsidRPr="00CF2F7C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                                                                  </w:t>
      </w:r>
      <w:r w:rsidR="00D03A8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                                    </w:t>
      </w:r>
    </w:p>
    <w:p w14:paraId="2CE9E703" w14:textId="3213D6F6" w:rsidR="00CF2F7C" w:rsidRPr="00CF2F7C" w:rsidRDefault="00D03A81" w:rsidP="00D03A81">
      <w:pPr>
        <w:spacing w:after="0" w:line="360" w:lineRule="auto"/>
        <w:ind w:left="8" w:right="284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</w:t>
      </w:r>
      <w:r w:rsidRPr="00183961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14:paraId="7F8954FA" w14:textId="1DCB48E4" w:rsidR="006E29B3" w:rsidRDefault="00D03A81" w:rsidP="006E29B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</w:t>
      </w:r>
      <w:r w:rsidRPr="00183961">
        <w:rPr>
          <w:rFonts w:ascii="Times New Roman" w:hAnsi="Times New Roman" w:cs="Times New Roman"/>
          <w:bCs/>
          <w:sz w:val="28"/>
          <w:szCs w:val="28"/>
        </w:rPr>
        <w:t>Проректор по учебной и</w:t>
      </w:r>
    </w:p>
    <w:p w14:paraId="1AB81A16" w14:textId="4B1F0ED7" w:rsidR="00D03A81" w:rsidRDefault="00D03A81" w:rsidP="006E2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183961">
        <w:rPr>
          <w:rFonts w:ascii="Times New Roman" w:hAnsi="Times New Roman" w:cs="Times New Roman"/>
          <w:bCs/>
          <w:sz w:val="28"/>
          <w:szCs w:val="28"/>
        </w:rPr>
        <w:t>методической работе</w:t>
      </w:r>
    </w:p>
    <w:p w14:paraId="0BA09234" w14:textId="18579BAA" w:rsidR="00D03A81" w:rsidRDefault="00D03A81" w:rsidP="006E2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 w:rsidRPr="00183961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>__</w:t>
      </w:r>
      <w:r w:rsidRPr="00183961">
        <w:rPr>
          <w:rFonts w:ascii="Times New Roman" w:hAnsi="Times New Roman" w:cs="Times New Roman"/>
          <w:bCs/>
          <w:sz w:val="28"/>
          <w:szCs w:val="28"/>
        </w:rPr>
        <w:t>__Е.А. Каменева</w:t>
      </w:r>
    </w:p>
    <w:p w14:paraId="1933F7C5" w14:textId="5F2AE950" w:rsidR="00D03A81" w:rsidRPr="00E34851" w:rsidRDefault="00D03A81" w:rsidP="006E29B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8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E34851">
        <w:rPr>
          <w:rFonts w:ascii="Times New Roman" w:hAnsi="Times New Roman" w:cs="Times New Roman"/>
          <w:b/>
          <w:sz w:val="28"/>
          <w:szCs w:val="28"/>
        </w:rPr>
        <w:t>«</w:t>
      </w:r>
      <w:r w:rsidR="00E34851" w:rsidRPr="00E34851">
        <w:rPr>
          <w:rFonts w:ascii="Times New Roman" w:hAnsi="Times New Roman" w:cs="Times New Roman"/>
          <w:bCs/>
          <w:sz w:val="28"/>
          <w:szCs w:val="28"/>
        </w:rPr>
        <w:t>26</w:t>
      </w:r>
      <w:r w:rsidRPr="00E34851">
        <w:rPr>
          <w:rFonts w:ascii="Times New Roman" w:hAnsi="Times New Roman" w:cs="Times New Roman"/>
          <w:bCs/>
          <w:sz w:val="28"/>
          <w:szCs w:val="28"/>
        </w:rPr>
        <w:t>»</w:t>
      </w:r>
      <w:r w:rsidR="00E34851" w:rsidRPr="00E34851">
        <w:rPr>
          <w:rFonts w:ascii="Times New Roman" w:hAnsi="Times New Roman" w:cs="Times New Roman"/>
          <w:bCs/>
          <w:sz w:val="28"/>
          <w:szCs w:val="28"/>
        </w:rPr>
        <w:t xml:space="preserve"> мая </w:t>
      </w:r>
      <w:r w:rsidRPr="00E34851">
        <w:rPr>
          <w:rFonts w:ascii="Times New Roman" w:hAnsi="Times New Roman" w:cs="Times New Roman"/>
          <w:bCs/>
          <w:sz w:val="28"/>
          <w:szCs w:val="28"/>
        </w:rPr>
        <w:t xml:space="preserve"> 2022г.</w:t>
      </w:r>
    </w:p>
    <w:p w14:paraId="4BA6985E" w14:textId="77777777" w:rsidR="00D03A81" w:rsidRDefault="00D03A81" w:rsidP="00D03A8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61D0503" w14:textId="40867D96" w:rsidR="00DA1E04" w:rsidRPr="00DA1E04" w:rsidRDefault="00DA1E04" w:rsidP="00DA1E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DA1E04">
        <w:rPr>
          <w:rFonts w:ascii="Times New Roman" w:hAnsi="Times New Roman" w:cs="Times New Roman"/>
          <w:b/>
          <w:sz w:val="28"/>
          <w:szCs w:val="28"/>
        </w:rPr>
        <w:t>И.В. Ларионова</w:t>
      </w:r>
    </w:p>
    <w:p w14:paraId="52564BEF" w14:textId="77777777" w:rsidR="00DA1E04" w:rsidRPr="00DA1E04" w:rsidRDefault="00DA1E04" w:rsidP="00DA1E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04">
        <w:rPr>
          <w:rFonts w:ascii="Times New Roman" w:hAnsi="Times New Roman" w:cs="Times New Roman"/>
          <w:b/>
          <w:sz w:val="28"/>
          <w:szCs w:val="28"/>
        </w:rPr>
        <w:t xml:space="preserve">ПРОГРАММА НАУЧНО-ИССЛЕДОВАТЕЛЬСКОГО СЕМИНАРА </w:t>
      </w:r>
    </w:p>
    <w:p w14:paraId="53ABF5CD" w14:textId="77777777" w:rsidR="00DA1E04" w:rsidRPr="00DA1E04" w:rsidRDefault="00DA1E04" w:rsidP="00DA1E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019B7C" w14:textId="77777777" w:rsidR="00DA1E04" w:rsidRPr="00DA1E04" w:rsidRDefault="00DA1E04" w:rsidP="00DA1E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E04"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 w:rsidRPr="00A75AC4">
        <w:rPr>
          <w:rFonts w:ascii="Times New Roman" w:hAnsi="Times New Roman" w:cs="Times New Roman"/>
          <w:sz w:val="28"/>
          <w:szCs w:val="28"/>
        </w:rPr>
        <w:t>38.04.08 «Финансы и кредит»</w:t>
      </w:r>
      <w:bookmarkStart w:id="0" w:name="_GoBack"/>
      <w:bookmarkEnd w:id="0"/>
    </w:p>
    <w:p w14:paraId="6AF0F3CE" w14:textId="63B687A3" w:rsidR="006E29B3" w:rsidRPr="00DA1E04" w:rsidRDefault="00DA1E04" w:rsidP="00DA1E04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1E04"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 магистратуры: </w:t>
      </w:r>
      <w:r w:rsidRPr="00DA1E04">
        <w:rPr>
          <w:rFonts w:ascii="Times New Roman" w:hAnsi="Times New Roman" w:cs="Times New Roman"/>
          <w:sz w:val="28"/>
          <w:szCs w:val="28"/>
        </w:rPr>
        <w:t>«Риск-менеджмент на финансовых рынках»</w:t>
      </w:r>
    </w:p>
    <w:p w14:paraId="0DF51153" w14:textId="77777777" w:rsidR="00D03A81" w:rsidRDefault="00D03A81" w:rsidP="006E29B3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35B28C3" w14:textId="77777777" w:rsidR="00D03A81" w:rsidRPr="0014703C" w:rsidRDefault="00D03A81" w:rsidP="00D03A81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4703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Рекомендовано Ученым советом Финансового факультета </w:t>
      </w:r>
    </w:p>
    <w:p w14:paraId="3B37B14F" w14:textId="4FF351CF" w:rsidR="00D03A81" w:rsidRPr="0014703C" w:rsidRDefault="00D03A81" w:rsidP="00D03A81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</w:pP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(протокол № </w:t>
      </w:r>
      <w:r w:rsidR="000D4C16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>23</w:t>
      </w: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 от </w:t>
      </w:r>
      <w:r w:rsidR="000D4C16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18 мая </w:t>
      </w: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>2022 г.)</w:t>
      </w:r>
    </w:p>
    <w:p w14:paraId="6299EFD3" w14:textId="77777777" w:rsidR="00D03A81" w:rsidRDefault="00D03A81" w:rsidP="00D03A81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</w:pPr>
    </w:p>
    <w:p w14:paraId="46926079" w14:textId="3A438633" w:rsidR="00D03A81" w:rsidRPr="0014703C" w:rsidRDefault="00D03A81" w:rsidP="00D03A81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</w:pP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Одобрено </w:t>
      </w:r>
      <w:r w:rsidRPr="0014703C">
        <w:rPr>
          <w:rFonts w:ascii="Times New Roman" w:hAnsi="Times New Roman" w:cs="Times New Roman"/>
          <w:i/>
          <w:sz w:val="28"/>
          <w:szCs w:val="28"/>
        </w:rPr>
        <w:t>учебно-научн</w:t>
      </w:r>
      <w:r w:rsidR="004D6CE5">
        <w:rPr>
          <w:rFonts w:ascii="Times New Roman" w:hAnsi="Times New Roman" w:cs="Times New Roman"/>
          <w:i/>
          <w:sz w:val="28"/>
          <w:szCs w:val="28"/>
        </w:rPr>
        <w:t>ым</w:t>
      </w: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 Департамент</w:t>
      </w:r>
      <w:r w:rsidR="004D6CE5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>ом</w:t>
      </w: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 банковского дела и финансовых рынков</w:t>
      </w:r>
    </w:p>
    <w:p w14:paraId="788BCE3B" w14:textId="2169E8A5" w:rsidR="00D03A81" w:rsidRPr="0014703C" w:rsidRDefault="00D03A81" w:rsidP="00D03A81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</w:pP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(протокол № </w:t>
      </w:r>
      <w:r w:rsidR="000D4C16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>19</w:t>
      </w: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 от </w:t>
      </w:r>
      <w:r w:rsidR="000D4C16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 xml:space="preserve">16 мая </w:t>
      </w:r>
      <w:r w:rsidRPr="0014703C">
        <w:rPr>
          <w:rFonts w:ascii="Times New Roman" w:hAnsi="Times New Roman" w:cs="Times New Roman"/>
          <w:i/>
          <w:iCs/>
          <w:color w:val="000000" w:themeColor="text1"/>
          <w:spacing w:val="-3"/>
          <w:sz w:val="28"/>
          <w:szCs w:val="28"/>
        </w:rPr>
        <w:t>2022 г.)</w:t>
      </w:r>
    </w:p>
    <w:p w14:paraId="60604E5A" w14:textId="2673AA31" w:rsidR="00C72031" w:rsidRDefault="00C72031" w:rsidP="001A6E0B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3E54DDE9" w14:textId="58D211C1" w:rsidR="00D03A81" w:rsidRDefault="00D03A81" w:rsidP="001A6E0B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1EC66679" w14:textId="3C55E229" w:rsidR="00D03A81" w:rsidRDefault="00D03A81" w:rsidP="001A6E0B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45D20D32" w14:textId="77777777" w:rsidR="00D03A81" w:rsidRDefault="00D03A81" w:rsidP="001A6E0B">
      <w:pPr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</w:p>
    <w:p w14:paraId="65CAB6E5" w14:textId="0DA6580D" w:rsidR="00D976D0" w:rsidRPr="00D03A81" w:rsidRDefault="00C72031" w:rsidP="00D0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D976D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D976D0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1CF9FA3D" w14:textId="77777777" w:rsidR="00015206" w:rsidRPr="00015206" w:rsidRDefault="00015206" w:rsidP="000152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520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УДК [336.76:330.131.</w:t>
      </w:r>
      <w:proofErr w:type="gramStart"/>
      <w:r w:rsidRPr="00015206">
        <w:rPr>
          <w:rFonts w:ascii="Times New Roman" w:eastAsia="Times New Roman" w:hAnsi="Times New Roman" w:cs="Times New Roman"/>
          <w:b/>
          <w:bCs/>
          <w:sz w:val="24"/>
          <w:szCs w:val="24"/>
        </w:rPr>
        <w:t>7](</w:t>
      </w:r>
      <w:proofErr w:type="gramEnd"/>
      <w:r w:rsidRPr="00015206">
        <w:rPr>
          <w:rFonts w:ascii="Times New Roman" w:eastAsia="Times New Roman" w:hAnsi="Times New Roman" w:cs="Times New Roman"/>
          <w:b/>
          <w:bCs/>
          <w:sz w:val="24"/>
          <w:szCs w:val="24"/>
        </w:rPr>
        <w:t>073)</w:t>
      </w:r>
    </w:p>
    <w:p w14:paraId="3D01CA15" w14:textId="77777777" w:rsidR="00015206" w:rsidRPr="00015206" w:rsidRDefault="00015206" w:rsidP="000152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5206">
        <w:rPr>
          <w:rFonts w:ascii="Times New Roman" w:eastAsia="Times New Roman" w:hAnsi="Times New Roman" w:cs="Times New Roman"/>
          <w:b/>
          <w:bCs/>
          <w:sz w:val="24"/>
          <w:szCs w:val="24"/>
        </w:rPr>
        <w:t>ББК 65.261-31-09я73</w:t>
      </w:r>
    </w:p>
    <w:p w14:paraId="08B24BE4" w14:textId="77777777" w:rsidR="00015206" w:rsidRPr="00015206" w:rsidRDefault="00015206" w:rsidP="000152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15206">
        <w:rPr>
          <w:rFonts w:ascii="Times New Roman" w:eastAsia="Times New Roman" w:hAnsi="Times New Roman" w:cs="Times New Roman"/>
          <w:b/>
          <w:bCs/>
          <w:sz w:val="24"/>
          <w:szCs w:val="24"/>
        </w:rPr>
        <w:t>Л 25</w:t>
      </w:r>
    </w:p>
    <w:p w14:paraId="21DB4C9A" w14:textId="602EF2F7" w:rsidR="00A54D5B" w:rsidRPr="009810C0" w:rsidRDefault="00D976D0" w:rsidP="00B327A0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И.В. Ларионова</w:t>
      </w:r>
      <w:r w:rsidR="00CF2F7C" w:rsidRPr="0098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3780" w:rsidRPr="009810C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Риск-менеджмент на финансовых рынках</w:t>
      </w:r>
      <w:r w:rsidR="008C3780" w:rsidRPr="009810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. Программа научно-исследовательского семинара для студентов, обучающихся по направлению </w:t>
      </w:r>
      <w:r w:rsidR="00D03A81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="00D03A81" w:rsidRPr="0098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A81">
        <w:rPr>
          <w:rFonts w:ascii="Times New Roman" w:eastAsia="Times New Roman" w:hAnsi="Times New Roman" w:cs="Times New Roman"/>
          <w:sz w:val="24"/>
          <w:szCs w:val="24"/>
        </w:rPr>
        <w:t>38.04.08</w:t>
      </w:r>
      <w:r w:rsidR="00D03A81" w:rsidRPr="0098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«Финансы и кредит», </w:t>
      </w:r>
      <w:r w:rsidR="00D03A81" w:rsidRPr="00C1549C">
        <w:rPr>
          <w:rFonts w:ascii="Times New Roman" w:hAnsi="Times New Roman" w:cs="Times New Roman"/>
          <w:sz w:val="24"/>
          <w:szCs w:val="24"/>
        </w:rPr>
        <w:t>направленность программы магистратуры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2F7C" w:rsidRPr="009810C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Риск-менеджмент на финансовых рынках</w:t>
      </w:r>
      <w:r w:rsidR="00CF2F7C" w:rsidRPr="009810C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3125D0" w:rsidRPr="009810C0">
        <w:rPr>
          <w:rFonts w:ascii="Times New Roman" w:eastAsia="Times New Roman" w:hAnsi="Times New Roman" w:cs="Times New Roman"/>
          <w:sz w:val="24"/>
          <w:szCs w:val="24"/>
        </w:rPr>
        <w:t xml:space="preserve"> Научный руководитель – </w:t>
      </w:r>
      <w:r>
        <w:rPr>
          <w:rFonts w:ascii="Times New Roman" w:eastAsia="Times New Roman" w:hAnsi="Times New Roman" w:cs="Times New Roman"/>
          <w:sz w:val="24"/>
          <w:szCs w:val="24"/>
        </w:rPr>
        <w:t>И.В. Ларионова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 – М.: </w:t>
      </w:r>
      <w:r w:rsidR="00A54D5B" w:rsidRPr="009810C0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Финансовый университет,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042D">
        <w:rPr>
          <w:rFonts w:ascii="Times New Roman" w:eastAsia="Times New Roman" w:hAnsi="Times New Roman" w:cs="Times New Roman"/>
          <w:sz w:val="24"/>
          <w:szCs w:val="24"/>
        </w:rPr>
        <w:t>Д</w:t>
      </w:r>
      <w:r w:rsidR="002842FF" w:rsidRPr="009810C0">
        <w:rPr>
          <w:rFonts w:ascii="Times New Roman" w:eastAsia="Times New Roman" w:hAnsi="Times New Roman" w:cs="Times New Roman"/>
          <w:sz w:val="24"/>
          <w:szCs w:val="24"/>
        </w:rPr>
        <w:t>епартамент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042D" w:rsidRPr="003F249E">
        <w:rPr>
          <w:rFonts w:ascii="Times New Roman" w:hAnsi="Times New Roman" w:cs="Times New Roman"/>
          <w:iCs/>
          <w:color w:val="000000" w:themeColor="text1"/>
          <w:spacing w:val="-3"/>
          <w:sz w:val="24"/>
          <w:szCs w:val="24"/>
        </w:rPr>
        <w:t>банковского дела и финансовых рынков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0A0DF2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r w:rsidR="00CF2F7C" w:rsidRPr="009810C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C72031">
        <w:rPr>
          <w:rFonts w:ascii="Times New Roman" w:eastAsia="Times New Roman" w:hAnsi="Times New Roman" w:cs="Times New Roman"/>
          <w:sz w:val="24"/>
          <w:szCs w:val="24"/>
        </w:rPr>
        <w:t>1</w:t>
      </w:r>
      <w:r w:rsidR="00B431BB">
        <w:rPr>
          <w:rFonts w:ascii="Times New Roman" w:eastAsia="Times New Roman" w:hAnsi="Times New Roman" w:cs="Times New Roman"/>
          <w:sz w:val="24"/>
          <w:szCs w:val="24"/>
        </w:rPr>
        <w:t>8</w:t>
      </w:r>
      <w:r w:rsidR="00A54D5B" w:rsidRPr="009810C0">
        <w:rPr>
          <w:rFonts w:ascii="Times New Roman" w:eastAsia="Times New Roman" w:hAnsi="Times New Roman" w:cs="Times New Roman"/>
          <w:sz w:val="24"/>
          <w:szCs w:val="24"/>
        </w:rPr>
        <w:t xml:space="preserve"> с.</w:t>
      </w:r>
    </w:p>
    <w:p w14:paraId="75166777" w14:textId="77777777" w:rsidR="00A54D5B" w:rsidRPr="009810C0" w:rsidRDefault="00A54D5B" w:rsidP="00A54D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8C30EB" w14:textId="77777777" w:rsidR="00A54D5B" w:rsidRPr="009810C0" w:rsidRDefault="00A54D5B" w:rsidP="00A54D5B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FF00"/>
          <w:sz w:val="24"/>
          <w:szCs w:val="24"/>
        </w:rPr>
      </w:pPr>
    </w:p>
    <w:p w14:paraId="583DAEC4" w14:textId="7CAA4A1F" w:rsidR="00A54D5B" w:rsidRPr="00A54D5B" w:rsidRDefault="00A54D5B" w:rsidP="00733C0D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0C0">
        <w:rPr>
          <w:rFonts w:ascii="Times New Roman" w:eastAsia="Times New Roman" w:hAnsi="Times New Roman" w:cs="Times New Roman"/>
          <w:sz w:val="24"/>
          <w:szCs w:val="24"/>
        </w:rPr>
        <w:t>Рецензенты:</w:t>
      </w:r>
      <w:r w:rsidR="00B326D2" w:rsidRPr="009810C0">
        <w:rPr>
          <w:rFonts w:ascii="Times New Roman" w:eastAsia="Times New Roman" w:hAnsi="Times New Roman" w:cs="Times New Roman"/>
          <w:sz w:val="24"/>
          <w:szCs w:val="24"/>
        </w:rPr>
        <w:t xml:space="preserve"> д.э.н., профессор Департамента </w:t>
      </w:r>
      <w:r w:rsidR="00D03A81" w:rsidRPr="003F249E">
        <w:rPr>
          <w:rFonts w:ascii="Times New Roman" w:hAnsi="Times New Roman" w:cs="Times New Roman"/>
          <w:iCs/>
          <w:color w:val="000000" w:themeColor="text1"/>
          <w:spacing w:val="-3"/>
          <w:sz w:val="24"/>
          <w:szCs w:val="24"/>
        </w:rPr>
        <w:t>банковского дела и финансовых рынков</w:t>
      </w:r>
      <w:r w:rsidR="00B326D2" w:rsidRPr="009810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76D0">
        <w:rPr>
          <w:rFonts w:ascii="Times New Roman" w:eastAsia="Times New Roman" w:hAnsi="Times New Roman" w:cs="Times New Roman"/>
          <w:sz w:val="24"/>
          <w:szCs w:val="24"/>
        </w:rPr>
        <w:t>Рудакова О.С</w:t>
      </w:r>
      <w:r w:rsidR="00733C0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6677BC" w14:textId="77777777" w:rsidR="00A54D5B" w:rsidRPr="00A54D5B" w:rsidRDefault="00A54D5B" w:rsidP="00A54D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0C3BAA" w14:textId="7522FEBB" w:rsidR="00A54D5B" w:rsidRPr="00A54D5B" w:rsidRDefault="00A54D5B" w:rsidP="00CF2F7C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Научно-исследовательский семинар </w:t>
      </w:r>
      <w:r w:rsidR="00CF2F7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976D0">
        <w:rPr>
          <w:rFonts w:ascii="Times New Roman" w:eastAsia="Times New Roman" w:hAnsi="Times New Roman" w:cs="Times New Roman"/>
          <w:sz w:val="24"/>
          <w:szCs w:val="24"/>
        </w:rPr>
        <w:t>Риск-менеджмент на финансовых рынках</w:t>
      </w:r>
      <w:r w:rsidR="00CF2F7C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является обязательной </w:t>
      </w:r>
      <w:r>
        <w:rPr>
          <w:rFonts w:ascii="Times New Roman" w:eastAsia="Times New Roman" w:hAnsi="Times New Roman" w:cs="Times New Roman"/>
          <w:sz w:val="24"/>
          <w:szCs w:val="24"/>
        </w:rPr>
        <w:t>формой научно-иссле</w:t>
      </w:r>
      <w:r w:rsidR="00CF2F7C">
        <w:rPr>
          <w:rFonts w:ascii="Times New Roman" w:eastAsia="Times New Roman" w:hAnsi="Times New Roman" w:cs="Times New Roman"/>
          <w:sz w:val="24"/>
          <w:szCs w:val="24"/>
        </w:rPr>
        <w:t>довательской работы студентов</w:t>
      </w:r>
      <w:r>
        <w:rPr>
          <w:rFonts w:ascii="Times New Roman" w:eastAsia="Times New Roman" w:hAnsi="Times New Roman" w:cs="Times New Roman"/>
          <w:sz w:val="24"/>
          <w:szCs w:val="24"/>
        </w:rPr>
        <w:t>, обучающихся по направлению</w:t>
      </w:r>
      <w:r w:rsidR="00D03A81">
        <w:rPr>
          <w:rFonts w:ascii="Times New Roman" w:eastAsia="Times New Roman" w:hAnsi="Times New Roman" w:cs="Times New Roman"/>
          <w:sz w:val="24"/>
          <w:szCs w:val="24"/>
        </w:rPr>
        <w:t xml:space="preserve"> подготовки 38.04.08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«Финансы и кредит», </w:t>
      </w:r>
      <w:r w:rsidR="00D03A81" w:rsidRPr="00C1549C">
        <w:rPr>
          <w:rFonts w:ascii="Times New Roman" w:hAnsi="Times New Roman" w:cs="Times New Roman"/>
          <w:sz w:val="24"/>
          <w:szCs w:val="24"/>
        </w:rPr>
        <w:t>направленность программы магистратуры</w:t>
      </w:r>
      <w:r w:rsidR="00D03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76D0">
        <w:rPr>
          <w:rFonts w:ascii="Times New Roman" w:eastAsia="Times New Roman" w:hAnsi="Times New Roman" w:cs="Times New Roman"/>
          <w:sz w:val="24"/>
          <w:szCs w:val="24"/>
        </w:rPr>
        <w:t>«Риск-менеджмент на финансовых рынках</w:t>
      </w:r>
      <w:r w:rsidR="00CF2F7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759D6D3" w14:textId="77777777" w:rsidR="00A54D5B" w:rsidRPr="00A54D5B" w:rsidRDefault="00A54D5B" w:rsidP="00A54D5B">
      <w:pPr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НИС</w:t>
      </w: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 содержит цели</w:t>
      </w:r>
      <w:r w:rsidR="006E29B3">
        <w:rPr>
          <w:rFonts w:ascii="Times New Roman" w:eastAsia="Times New Roman" w:hAnsi="Times New Roman" w:cs="Times New Roman"/>
          <w:sz w:val="24"/>
          <w:szCs w:val="24"/>
        </w:rPr>
        <w:t>, задачи, тематический план, 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ормы проведения семинаров, формы отчетности магистрантов, литературу для подготовки к семинарам и проведения научных исследований в данной предметной области. </w:t>
      </w:r>
    </w:p>
    <w:p w14:paraId="7C935655" w14:textId="77777777" w:rsidR="00A54D5B" w:rsidRPr="00A54D5B" w:rsidRDefault="00A54D5B" w:rsidP="00D4509B">
      <w:pPr>
        <w:spacing w:before="240" w:after="60" w:line="240" w:lineRule="auto"/>
        <w:outlineLvl w:val="3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54D5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54D5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54D5B">
        <w:rPr>
          <w:rFonts w:ascii="Times New Roman" w:eastAsia="Times New Roman" w:hAnsi="Times New Roman" w:cs="Times New Roman"/>
          <w:color w:val="00FF00"/>
          <w:sz w:val="24"/>
          <w:szCs w:val="24"/>
        </w:rPr>
        <w:t xml:space="preserve"> </w:t>
      </w:r>
    </w:p>
    <w:p w14:paraId="3B63FA7B" w14:textId="77777777" w:rsidR="00A54D5B" w:rsidRPr="00A54D5B" w:rsidRDefault="00A54D5B" w:rsidP="00A54D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FF00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color w:val="00FF00"/>
          <w:sz w:val="24"/>
          <w:szCs w:val="24"/>
        </w:rPr>
        <w:t xml:space="preserve">                                                                               </w:t>
      </w:r>
    </w:p>
    <w:p w14:paraId="058D276A" w14:textId="77777777" w:rsidR="00A54D5B" w:rsidRPr="00A54D5B" w:rsidRDefault="00A54D5B" w:rsidP="00A54D5B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color w:val="00FF00"/>
          <w:sz w:val="24"/>
          <w:szCs w:val="24"/>
        </w:rPr>
      </w:pPr>
    </w:p>
    <w:p w14:paraId="132DC21C" w14:textId="6216BB87" w:rsidR="00A54D5B" w:rsidRPr="00A54D5B" w:rsidRDefault="00480C88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4509B">
        <w:rPr>
          <w:rFonts w:ascii="Times New Roman" w:eastAsia="Times New Roman" w:hAnsi="Times New Roman" w:cs="Times New Roman"/>
          <w:i/>
          <w:sz w:val="24"/>
          <w:szCs w:val="24"/>
        </w:rPr>
        <w:t>Научно-</w:t>
      </w:r>
      <w:r w:rsidR="0067165D" w:rsidRPr="00D4509B">
        <w:rPr>
          <w:rFonts w:ascii="Times New Roman" w:eastAsia="Times New Roman" w:hAnsi="Times New Roman" w:cs="Times New Roman"/>
          <w:i/>
          <w:sz w:val="24"/>
          <w:szCs w:val="24"/>
        </w:rPr>
        <w:t>методическое издание</w:t>
      </w:r>
    </w:p>
    <w:p w14:paraId="5D7C7347" w14:textId="77777777"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A5F5319" w14:textId="63B93680" w:rsidR="00A54D5B" w:rsidRPr="00A54D5B" w:rsidRDefault="00D976D0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Ларионова Ирина Владимировна</w:t>
      </w:r>
    </w:p>
    <w:p w14:paraId="06039391" w14:textId="77777777" w:rsidR="00A54D5B" w:rsidRPr="00A54D5B" w:rsidRDefault="00480C88" w:rsidP="00A54D5B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Программа научно-исследовательского семинара</w:t>
      </w:r>
      <w:r w:rsidR="00A54D5B" w:rsidRPr="00A54D5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14:paraId="5240DEF7" w14:textId="77777777" w:rsidR="003A05D5" w:rsidRPr="003A05D5" w:rsidRDefault="003A05D5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B699E7" w14:textId="3DAAFC52"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Компьютерный набор, верстка   </w:t>
      </w:r>
      <w:r w:rsidR="00D976D0">
        <w:rPr>
          <w:rFonts w:ascii="Times New Roman" w:eastAsia="Times New Roman" w:hAnsi="Times New Roman" w:cs="Times New Roman"/>
          <w:sz w:val="24"/>
          <w:szCs w:val="24"/>
        </w:rPr>
        <w:t>И.В. Ларионова</w:t>
      </w:r>
    </w:p>
    <w:p w14:paraId="013AE32D" w14:textId="77777777"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29E7ED" w14:textId="77777777"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Формат 60х90/16. Гарнитура </w:t>
      </w:r>
      <w:proofErr w:type="spellStart"/>
      <w:r w:rsidRPr="00A54D5B">
        <w:rPr>
          <w:rFonts w:ascii="Times New Roman" w:eastAsia="Times New Roman" w:hAnsi="Times New Roman" w:cs="Times New Roman"/>
          <w:i/>
          <w:sz w:val="24"/>
          <w:szCs w:val="24"/>
        </w:rPr>
        <w:t>Times</w:t>
      </w:r>
      <w:proofErr w:type="spellEnd"/>
      <w:r w:rsidRPr="00A54D5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54D5B">
        <w:rPr>
          <w:rFonts w:ascii="Times New Roman" w:eastAsia="Times New Roman" w:hAnsi="Times New Roman" w:cs="Times New Roman"/>
          <w:i/>
          <w:sz w:val="24"/>
          <w:szCs w:val="24"/>
        </w:rPr>
        <w:t>New</w:t>
      </w:r>
      <w:proofErr w:type="spellEnd"/>
      <w:r w:rsidRPr="00A54D5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54D5B">
        <w:rPr>
          <w:rFonts w:ascii="Times New Roman" w:eastAsia="Times New Roman" w:hAnsi="Times New Roman" w:cs="Times New Roman"/>
          <w:i/>
          <w:sz w:val="24"/>
          <w:szCs w:val="24"/>
        </w:rPr>
        <w:t>Roman</w:t>
      </w:r>
      <w:proofErr w:type="spellEnd"/>
    </w:p>
    <w:p w14:paraId="21B339E1" w14:textId="19CE067C" w:rsidR="00A54D5B" w:rsidRPr="00A54D5B" w:rsidRDefault="00A54D5B" w:rsidP="00A54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54D5B">
        <w:rPr>
          <w:rFonts w:ascii="Times New Roman" w:eastAsia="Times New Roman" w:hAnsi="Times New Roman" w:cs="Times New Roman"/>
          <w:sz w:val="24"/>
          <w:szCs w:val="24"/>
        </w:rPr>
        <w:t>Усл</w:t>
      </w:r>
      <w:proofErr w:type="spellEnd"/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54D5B">
        <w:rPr>
          <w:rFonts w:ascii="Times New Roman" w:eastAsia="Times New Roman" w:hAnsi="Times New Roman" w:cs="Times New Roman"/>
          <w:sz w:val="24"/>
          <w:szCs w:val="24"/>
        </w:rPr>
        <w:t>п.л</w:t>
      </w:r>
      <w:proofErr w:type="spellEnd"/>
      <w:r w:rsidRPr="00A54D5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1,</w:t>
      </w:r>
      <w:proofErr w:type="gramStart"/>
      <w:r w:rsidRPr="00C8574A">
        <w:rPr>
          <w:rFonts w:ascii="Times New Roman" w:eastAsia="Times New Roman" w:hAnsi="Times New Roman" w:cs="Times New Roman"/>
          <w:sz w:val="24"/>
          <w:szCs w:val="24"/>
        </w:rPr>
        <w:t>1  Изд.</w:t>
      </w:r>
      <w:proofErr w:type="gramEnd"/>
      <w:r w:rsidRPr="00C8574A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C8574A">
        <w:rPr>
          <w:rFonts w:ascii="Times New Roman" w:eastAsia="Times New Roman" w:hAnsi="Times New Roman" w:cs="Times New Roman"/>
          <w:color w:val="00FF00"/>
          <w:sz w:val="24"/>
          <w:szCs w:val="24"/>
        </w:rPr>
        <w:t xml:space="preserve"> </w:t>
      </w:r>
      <w:r w:rsidRPr="0067165D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0C88" w:rsidRPr="00C857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A0DF2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C8574A">
        <w:rPr>
          <w:rFonts w:ascii="Times New Roman" w:eastAsia="Times New Roman" w:hAnsi="Times New Roman" w:cs="Times New Roman"/>
          <w:sz w:val="24"/>
          <w:szCs w:val="24"/>
        </w:rPr>
        <w:t>. Тираж 26 экз. Заказ №________</w:t>
      </w:r>
    </w:p>
    <w:p w14:paraId="5FDF8C41" w14:textId="77777777" w:rsidR="00D03A81" w:rsidRDefault="00D03A81" w:rsidP="00CF2F7C">
      <w:pPr>
        <w:spacing w:after="0" w:line="240" w:lineRule="auto"/>
        <w:ind w:left="2665"/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</w:pPr>
    </w:p>
    <w:p w14:paraId="16AE607D" w14:textId="77777777" w:rsidR="00D03A81" w:rsidRDefault="00D03A81" w:rsidP="00CF2F7C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ED36850" w14:textId="77777777" w:rsidR="00D03A81" w:rsidRDefault="00D03A81" w:rsidP="00CF2F7C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413E633" w14:textId="77777777" w:rsidR="00D03A81" w:rsidRDefault="00D03A81" w:rsidP="00CF2F7C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BDC163E" w14:textId="77777777" w:rsidR="00D03A81" w:rsidRDefault="00D03A81" w:rsidP="00CF2F7C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FDFAE9A" w14:textId="77777777" w:rsidR="00D03A81" w:rsidRDefault="00D03A81" w:rsidP="00CF2F7C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EA378E1" w14:textId="354E1746" w:rsidR="006F59D5" w:rsidRDefault="00A54D5B" w:rsidP="00CF2F7C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4D5B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14:paraId="2061205D" w14:textId="77777777" w:rsidR="006F59D5" w:rsidRPr="00A54D5B" w:rsidRDefault="006F59D5" w:rsidP="00A54D5B">
      <w:pPr>
        <w:spacing w:after="0" w:line="240" w:lineRule="auto"/>
        <w:ind w:left="266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5C285F2" w14:textId="57E47AC2" w:rsidR="00A54D5B" w:rsidRDefault="00A54D5B" w:rsidP="00A54D5B">
      <w:pPr>
        <w:shd w:val="clear" w:color="auto" w:fill="FFFFFF"/>
        <w:spacing w:after="0" w:line="240" w:lineRule="auto"/>
        <w:ind w:left="3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54D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© Финансовый университет, 20</w:t>
      </w:r>
      <w:r w:rsidR="000A0D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D976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</w:p>
    <w:p w14:paraId="68671FE1" w14:textId="77777777" w:rsidR="000A0DF2" w:rsidRDefault="000A0DF2" w:rsidP="00A54D5B">
      <w:pPr>
        <w:shd w:val="clear" w:color="auto" w:fill="FFFFFF"/>
        <w:spacing w:after="0" w:line="240" w:lineRule="auto"/>
        <w:ind w:left="3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C4A97A3" w14:textId="77777777" w:rsidR="00816D2D" w:rsidRDefault="00816D2D" w:rsidP="000A0DF2">
      <w:pPr>
        <w:pStyle w:val="Default"/>
        <w:jc w:val="center"/>
        <w:rPr>
          <w:b/>
          <w:bCs/>
          <w:sz w:val="28"/>
          <w:szCs w:val="28"/>
        </w:rPr>
      </w:pPr>
    </w:p>
    <w:p w14:paraId="3F782C55" w14:textId="2E6DFB33" w:rsidR="000A0DF2" w:rsidRDefault="000A0DF2" w:rsidP="000A0DF2">
      <w:pPr>
        <w:pStyle w:val="Default"/>
        <w:jc w:val="center"/>
        <w:rPr>
          <w:b/>
          <w:bCs/>
          <w:sz w:val="28"/>
          <w:szCs w:val="28"/>
        </w:rPr>
      </w:pPr>
      <w:r w:rsidRPr="000A0DF2">
        <w:rPr>
          <w:b/>
          <w:bCs/>
          <w:sz w:val="28"/>
          <w:szCs w:val="28"/>
        </w:rPr>
        <w:lastRenderedPageBreak/>
        <w:t>Содержание</w:t>
      </w:r>
    </w:p>
    <w:p w14:paraId="54797088" w14:textId="77777777" w:rsidR="000A0DF2" w:rsidRPr="000A0DF2" w:rsidRDefault="000A0DF2" w:rsidP="000A0DF2">
      <w:pPr>
        <w:pStyle w:val="Default"/>
        <w:spacing w:line="360" w:lineRule="auto"/>
        <w:jc w:val="both"/>
        <w:rPr>
          <w:sz w:val="28"/>
          <w:szCs w:val="28"/>
        </w:rPr>
      </w:pPr>
    </w:p>
    <w:p w14:paraId="718B64A6" w14:textId="037BEC12" w:rsidR="00D03A81" w:rsidRPr="00FD7798" w:rsidRDefault="00D03A81" w:rsidP="00D03A81">
      <w:pPr>
        <w:pStyle w:val="Default"/>
        <w:spacing w:line="360" w:lineRule="auto"/>
        <w:jc w:val="both"/>
        <w:rPr>
          <w:sz w:val="28"/>
          <w:szCs w:val="28"/>
        </w:rPr>
      </w:pPr>
      <w:r w:rsidRPr="000A0DF2">
        <w:rPr>
          <w:sz w:val="28"/>
          <w:szCs w:val="28"/>
        </w:rPr>
        <w:t xml:space="preserve">1. </w:t>
      </w:r>
      <w:r w:rsidRPr="00FD7798">
        <w:rPr>
          <w:rFonts w:eastAsia="Calibri"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</w:t>
      </w:r>
      <w:proofErr w:type="gramStart"/>
      <w:r w:rsidRPr="00FD7798">
        <w:rPr>
          <w:rFonts w:eastAsia="Calibri"/>
          <w:sz w:val="28"/>
          <w:szCs w:val="28"/>
        </w:rPr>
        <w:t>НИС)</w:t>
      </w:r>
      <w:r w:rsidRPr="00FD7798">
        <w:rPr>
          <w:sz w:val="28"/>
          <w:szCs w:val="28"/>
        </w:rPr>
        <w:t>…</w:t>
      </w:r>
      <w:proofErr w:type="gramEnd"/>
      <w:r w:rsidRPr="00FD7798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…….</w:t>
      </w:r>
      <w:r w:rsidRPr="00FD7798">
        <w:rPr>
          <w:sz w:val="28"/>
          <w:szCs w:val="28"/>
        </w:rPr>
        <w:t>...</w:t>
      </w:r>
      <w:r>
        <w:rPr>
          <w:sz w:val="28"/>
          <w:szCs w:val="28"/>
        </w:rPr>
        <w:t>...............</w:t>
      </w:r>
      <w:r w:rsidRPr="00FD7798">
        <w:rPr>
          <w:sz w:val="28"/>
          <w:szCs w:val="28"/>
        </w:rPr>
        <w:t>..........</w:t>
      </w:r>
      <w:r w:rsidR="0067165D">
        <w:rPr>
          <w:sz w:val="28"/>
          <w:szCs w:val="28"/>
        </w:rPr>
        <w:t>5</w:t>
      </w:r>
    </w:p>
    <w:p w14:paraId="0BA11617" w14:textId="04E1D5AF" w:rsidR="00D03A81" w:rsidRPr="000A0DF2" w:rsidRDefault="00D03A81" w:rsidP="00D03A81">
      <w:pPr>
        <w:pStyle w:val="Default"/>
        <w:spacing w:line="360" w:lineRule="auto"/>
        <w:jc w:val="both"/>
        <w:rPr>
          <w:sz w:val="28"/>
          <w:szCs w:val="28"/>
        </w:rPr>
      </w:pPr>
      <w:r w:rsidRPr="00A8421A">
        <w:rPr>
          <w:sz w:val="28"/>
          <w:szCs w:val="28"/>
        </w:rPr>
        <w:t>2.</w:t>
      </w:r>
      <w:r w:rsidRPr="00FD7798">
        <w:rPr>
          <w:szCs w:val="28"/>
        </w:rPr>
        <w:t xml:space="preserve"> </w:t>
      </w:r>
      <w:r w:rsidRPr="00C25E0A">
        <w:rPr>
          <w:szCs w:val="28"/>
        </w:rPr>
        <w:t xml:space="preserve"> </w:t>
      </w:r>
      <w:r w:rsidRPr="00FD7798">
        <w:rPr>
          <w:sz w:val="28"/>
          <w:szCs w:val="28"/>
        </w:rPr>
        <w:t>Учебно-тематический план НИС……</w:t>
      </w:r>
      <w:r>
        <w:rPr>
          <w:sz w:val="28"/>
          <w:szCs w:val="28"/>
        </w:rPr>
        <w:t>………………………</w:t>
      </w:r>
      <w:proofErr w:type="gramStart"/>
      <w:r>
        <w:rPr>
          <w:sz w:val="28"/>
          <w:szCs w:val="28"/>
        </w:rPr>
        <w:t>…….</w:t>
      </w:r>
      <w:proofErr w:type="gramEnd"/>
      <w:r w:rsidRPr="00FD7798">
        <w:rPr>
          <w:sz w:val="28"/>
          <w:szCs w:val="28"/>
        </w:rPr>
        <w:t>…</w:t>
      </w:r>
      <w:r>
        <w:rPr>
          <w:sz w:val="28"/>
          <w:szCs w:val="28"/>
        </w:rPr>
        <w:t>….…</w:t>
      </w:r>
      <w:r w:rsidR="0067165D">
        <w:rPr>
          <w:sz w:val="28"/>
          <w:szCs w:val="28"/>
        </w:rPr>
        <w:t>9</w:t>
      </w:r>
    </w:p>
    <w:p w14:paraId="3DD9257B" w14:textId="4B61FAE8" w:rsidR="00D03A81" w:rsidRPr="000A0DF2" w:rsidRDefault="00D03A81" w:rsidP="00D03A81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A0DF2">
        <w:rPr>
          <w:sz w:val="28"/>
          <w:szCs w:val="28"/>
        </w:rPr>
        <w:t>.</w:t>
      </w:r>
      <w:r w:rsidRPr="00FD7798">
        <w:rPr>
          <w:bCs/>
          <w:szCs w:val="28"/>
        </w:rPr>
        <w:t xml:space="preserve"> </w:t>
      </w:r>
      <w:r w:rsidRPr="00FD7798">
        <w:rPr>
          <w:bCs/>
          <w:sz w:val="28"/>
          <w:szCs w:val="28"/>
        </w:rPr>
        <w:t>Перечень основной и дополнительной учебной литературы, необходимой для выполнения НИС</w:t>
      </w:r>
      <w:r w:rsidRPr="000A0DF2">
        <w:rPr>
          <w:sz w:val="28"/>
          <w:szCs w:val="28"/>
        </w:rPr>
        <w:t xml:space="preserve"> ..........................................</w:t>
      </w:r>
      <w:r>
        <w:rPr>
          <w:sz w:val="28"/>
          <w:szCs w:val="28"/>
        </w:rPr>
        <w:t>...............</w:t>
      </w:r>
      <w:r w:rsidRPr="000A0DF2">
        <w:rPr>
          <w:sz w:val="28"/>
          <w:szCs w:val="28"/>
        </w:rPr>
        <w:t>......</w:t>
      </w:r>
      <w:r w:rsidR="0067165D">
        <w:rPr>
          <w:sz w:val="28"/>
          <w:szCs w:val="28"/>
        </w:rPr>
        <w:t>11</w:t>
      </w:r>
      <w:r w:rsidRPr="000A0DF2">
        <w:rPr>
          <w:sz w:val="28"/>
          <w:szCs w:val="28"/>
        </w:rPr>
        <w:t xml:space="preserve"> </w:t>
      </w:r>
    </w:p>
    <w:p w14:paraId="4E7FB134" w14:textId="17F6481F" w:rsidR="00D03A81" w:rsidRPr="00FD7798" w:rsidRDefault="00D03A81" w:rsidP="00D03A81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A0DF2">
        <w:rPr>
          <w:sz w:val="28"/>
          <w:szCs w:val="28"/>
        </w:rPr>
        <w:t>.</w:t>
      </w:r>
      <w:r w:rsidRPr="00A8421A">
        <w:t xml:space="preserve"> </w:t>
      </w:r>
      <w:r w:rsidRPr="00FD7798">
        <w:rPr>
          <w:rFonts w:eastAsia="Calibri"/>
          <w:sz w:val="28"/>
          <w:szCs w:val="28"/>
        </w:rPr>
        <w:t>П</w:t>
      </w:r>
      <w:r w:rsidRPr="00FD7798">
        <w:rPr>
          <w:rFonts w:eastAsia="Calibri"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НИС</w:t>
      </w:r>
      <w:r w:rsidRPr="00CC7F4D">
        <w:rPr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……………………</w:t>
      </w:r>
      <w:proofErr w:type="gramStart"/>
      <w:r>
        <w:rPr>
          <w:rFonts w:eastAsia="Calibri"/>
          <w:bCs/>
          <w:sz w:val="28"/>
          <w:szCs w:val="28"/>
        </w:rPr>
        <w:t>...…</w:t>
      </w:r>
      <w:r w:rsidR="0067165D">
        <w:rPr>
          <w:rFonts w:eastAsia="Calibri"/>
          <w:bCs/>
          <w:sz w:val="28"/>
          <w:szCs w:val="28"/>
        </w:rPr>
        <w:t>.</w:t>
      </w:r>
      <w:proofErr w:type="gramEnd"/>
      <w:r w:rsidR="0067165D"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</w:rPr>
        <w:t>…</w:t>
      </w:r>
      <w:r w:rsidR="0067165D">
        <w:rPr>
          <w:rFonts w:eastAsia="Calibri"/>
          <w:bCs/>
          <w:sz w:val="28"/>
          <w:szCs w:val="28"/>
        </w:rPr>
        <w:t>14</w:t>
      </w:r>
    </w:p>
    <w:p w14:paraId="13BE09B6" w14:textId="193D5AC9" w:rsidR="00D03A81" w:rsidRDefault="00D03A81" w:rsidP="00D03A8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A0DF2">
        <w:rPr>
          <w:rFonts w:ascii="Times New Roman" w:hAnsi="Times New Roman" w:cs="Times New Roman"/>
          <w:sz w:val="28"/>
          <w:szCs w:val="28"/>
        </w:rPr>
        <w:t>.</w:t>
      </w:r>
      <w:r w:rsidRPr="00FD7798">
        <w:rPr>
          <w:rFonts w:ascii="Times New Roman" w:hAnsi="Times New Roman"/>
          <w:sz w:val="24"/>
          <w:szCs w:val="28"/>
        </w:rPr>
        <w:t xml:space="preserve"> </w:t>
      </w:r>
      <w:r w:rsidRPr="00FD7798">
        <w:rPr>
          <w:rFonts w:ascii="Times New Roman" w:hAnsi="Times New Roman"/>
          <w:sz w:val="28"/>
          <w:szCs w:val="28"/>
        </w:rPr>
        <w:t>Отчетность по НИС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………………………………………………...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 w:rsidR="0094223E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7165D">
        <w:rPr>
          <w:rFonts w:ascii="Times New Roman" w:hAnsi="Times New Roman" w:cs="Times New Roman"/>
          <w:sz w:val="28"/>
          <w:szCs w:val="28"/>
        </w:rPr>
        <w:t>15</w:t>
      </w:r>
    </w:p>
    <w:p w14:paraId="7C873B38" w14:textId="052358EE" w:rsidR="00D03A81" w:rsidRPr="00A8421A" w:rsidRDefault="00D03A81" w:rsidP="00D03A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FAD1DB5" w14:textId="4A5DA199" w:rsidR="00D976D0" w:rsidRDefault="00D976D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14:paraId="25FA038D" w14:textId="77777777" w:rsidR="000A0DF2" w:rsidRDefault="000A0DF2" w:rsidP="00A54D5B">
      <w:pPr>
        <w:shd w:val="clear" w:color="auto" w:fill="FFFFFF"/>
        <w:spacing w:after="0" w:line="240" w:lineRule="auto"/>
        <w:ind w:left="3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BFA898B" w14:textId="22523FF2" w:rsidR="00892F8C" w:rsidRDefault="00892F8C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Цели, задачи, планируемые результаты обучения </w:t>
      </w:r>
    </w:p>
    <w:p w14:paraId="257B4136" w14:textId="698EFA53" w:rsidR="00892F8C" w:rsidRDefault="0094223E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92F8C">
        <w:rPr>
          <w:b/>
          <w:bCs/>
          <w:sz w:val="28"/>
          <w:szCs w:val="28"/>
        </w:rPr>
        <w:t xml:space="preserve">Целью </w:t>
      </w:r>
      <w:r w:rsidR="00892F8C">
        <w:rPr>
          <w:sz w:val="28"/>
          <w:szCs w:val="28"/>
        </w:rPr>
        <w:t xml:space="preserve">научно-исследовательского семинара (НИС) является формирование у студентов навыков проведения самостоятельной исследовательской работы, публичного обсуждения результатов своей исследовательской деятельности, а также утверждения себя как исследователя, способного вести самостоятельную работу. </w:t>
      </w:r>
    </w:p>
    <w:p w14:paraId="750FE08A" w14:textId="4E80FF58" w:rsidR="00892F8C" w:rsidRDefault="0094223E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92F8C">
        <w:rPr>
          <w:b/>
          <w:bCs/>
          <w:sz w:val="28"/>
          <w:szCs w:val="28"/>
        </w:rPr>
        <w:t xml:space="preserve">Задачи НИС: </w:t>
      </w:r>
    </w:p>
    <w:p w14:paraId="7D2614A0" w14:textId="578B7016" w:rsidR="00892F8C" w:rsidRDefault="00892F8C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ознакомление с направлениями научных исследований по направленности программы магистратуры и оказание помощи в выборе темы исследования; </w:t>
      </w:r>
    </w:p>
    <w:p w14:paraId="38F24020" w14:textId="15A467AE" w:rsidR="00892F8C" w:rsidRDefault="00892F8C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навыков проведения научно-исследовательской работы, постановки научной или научно-практической проблемы, планирования работы; </w:t>
      </w:r>
    </w:p>
    <w:p w14:paraId="4092EB29" w14:textId="731403D6" w:rsidR="00892F8C" w:rsidRDefault="00892F8C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освоение студентами методов и принципов ведения научно-исследовательской работы; </w:t>
      </w:r>
    </w:p>
    <w:p w14:paraId="5F544E12" w14:textId="07968E04" w:rsidR="00892F8C" w:rsidRDefault="00892F8C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ознакомление с подходами выбора методологии исследования; </w:t>
      </w:r>
    </w:p>
    <w:p w14:paraId="40440200" w14:textId="74394E93" w:rsidR="00892F8C" w:rsidRDefault="00892F8C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привитие навыков написания докладов и научных статей, в том числе в зарубежных, отечественных и университетских периодических изданиях, включенных в список ВАК, а также учитываемых в РИНЦ, в периодических изданиях, учитываемых в SCOPUC и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Science</w:t>
      </w:r>
      <w:proofErr w:type="spellEnd"/>
      <w:r>
        <w:rPr>
          <w:sz w:val="28"/>
          <w:szCs w:val="28"/>
        </w:rPr>
        <w:t xml:space="preserve">; </w:t>
      </w:r>
    </w:p>
    <w:p w14:paraId="0C0D7E57" w14:textId="676863EC" w:rsidR="00892F8C" w:rsidRDefault="00892F8C" w:rsidP="00892F8C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выработка у студентов навыков и умений ведения научных дискуссий, выступления с результатами исследования на различных мероприятиях (научных семинарах и конференциях, рабочих совещаниях, презентациях и п.). </w:t>
      </w:r>
    </w:p>
    <w:p w14:paraId="23B9C6A9" w14:textId="7258A48C" w:rsidR="00892F8C" w:rsidRDefault="00D976D0" w:rsidP="00D03A8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14:paraId="3F8C8954" w14:textId="77777777" w:rsidR="00D03A81" w:rsidRDefault="00D03A81" w:rsidP="00D03A8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 w:rsidR="00BD3368" w:rsidRPr="00BD33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537216"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>
        <w:rPr>
          <w:rFonts w:ascii="Times New Roman" w:eastAsia="Calibri" w:hAnsi="Times New Roman" w:cs="Times New Roman"/>
          <w:b/>
          <w:sz w:val="28"/>
          <w:szCs w:val="28"/>
        </w:rPr>
        <w:t>го</w:t>
      </w:r>
      <w:r w:rsidRPr="0053721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семинара</w:t>
      </w:r>
      <w:r w:rsidRPr="00537216">
        <w:rPr>
          <w:rFonts w:ascii="Times New Roman" w:eastAsia="Calibri" w:hAnsi="Times New Roman" w:cs="Times New Roman"/>
          <w:b/>
          <w:sz w:val="28"/>
          <w:szCs w:val="28"/>
        </w:rPr>
        <w:t xml:space="preserve"> (далее – НИ</w:t>
      </w: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537216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14:paraId="0D2041A0" w14:textId="414C4E88" w:rsidR="00BD3368" w:rsidRDefault="00D03A81" w:rsidP="00D03A8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368">
        <w:rPr>
          <w:rFonts w:ascii="Times New Roman" w:hAnsi="Times New Roman" w:cs="Times New Roman"/>
          <w:sz w:val="28"/>
          <w:szCs w:val="28"/>
        </w:rPr>
        <w:t xml:space="preserve">В результате участия в работе научно-исследовательского семинара у студентов, обучающихся по направлению </w:t>
      </w:r>
      <w:r>
        <w:rPr>
          <w:rFonts w:ascii="Times New Roman" w:hAnsi="Times New Roman" w:cs="Times New Roman"/>
          <w:sz w:val="28"/>
          <w:szCs w:val="28"/>
        </w:rPr>
        <w:t xml:space="preserve">подготовки 38.04.08 </w:t>
      </w:r>
      <w:r w:rsidRPr="00BD3368">
        <w:rPr>
          <w:rFonts w:ascii="Times New Roman" w:hAnsi="Times New Roman" w:cs="Times New Roman"/>
          <w:sz w:val="28"/>
          <w:szCs w:val="28"/>
        </w:rPr>
        <w:t>«Финансы и кредит»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3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направленность </w:t>
      </w:r>
      <w:r w:rsidRPr="00BD3368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D3368">
        <w:rPr>
          <w:rFonts w:ascii="Times New Roman" w:hAnsi="Times New Roman" w:cs="Times New Roman"/>
          <w:sz w:val="28"/>
          <w:szCs w:val="28"/>
        </w:rPr>
        <w:t xml:space="preserve"> магистратуры «</w:t>
      </w:r>
      <w:r>
        <w:rPr>
          <w:rFonts w:ascii="Times New Roman" w:hAnsi="Times New Roman" w:cs="Times New Roman"/>
          <w:sz w:val="28"/>
          <w:szCs w:val="28"/>
        </w:rPr>
        <w:t>Риск-менеджмент на финансовых рынках</w:t>
      </w:r>
      <w:r w:rsidRPr="00BD3368">
        <w:rPr>
          <w:rFonts w:ascii="Times New Roman" w:hAnsi="Times New Roman" w:cs="Times New Roman"/>
          <w:sz w:val="28"/>
          <w:szCs w:val="28"/>
        </w:rPr>
        <w:t>» формируются следующие компетенции:</w:t>
      </w:r>
    </w:p>
    <w:p w14:paraId="490B3A2D" w14:textId="77777777" w:rsidR="00BD3368" w:rsidRPr="00BD3368" w:rsidRDefault="00BD3368" w:rsidP="00BD336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BD3368">
        <w:rPr>
          <w:rFonts w:ascii="Times New Roman" w:eastAsia="Calibri" w:hAnsi="Times New Roman" w:cs="Times New Roman"/>
          <w:sz w:val="28"/>
          <w:lang w:eastAsia="en-US"/>
        </w:rPr>
        <w:t>Таблица 1</w:t>
      </w:r>
    </w:p>
    <w:tbl>
      <w:tblPr>
        <w:tblStyle w:val="2"/>
        <w:tblW w:w="5474" w:type="pct"/>
        <w:tblLook w:val="04A0" w:firstRow="1" w:lastRow="0" w:firstColumn="1" w:lastColumn="0" w:noHBand="0" w:noVBand="1"/>
      </w:tblPr>
      <w:tblGrid>
        <w:gridCol w:w="1661"/>
        <w:gridCol w:w="2054"/>
        <w:gridCol w:w="2843"/>
        <w:gridCol w:w="3608"/>
      </w:tblGrid>
      <w:tr w:rsidR="002973F1" w:rsidRPr="00835742" w14:paraId="0FDBA3D6" w14:textId="77777777" w:rsidTr="00203567">
        <w:tc>
          <w:tcPr>
            <w:tcW w:w="789" w:type="pct"/>
          </w:tcPr>
          <w:p w14:paraId="4EC3A311" w14:textId="6E0B6573" w:rsidR="002973F1" w:rsidRPr="008D042D" w:rsidRDefault="002973F1" w:rsidP="002973F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42D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022" w:type="pct"/>
          </w:tcPr>
          <w:p w14:paraId="4253B165" w14:textId="1C36F929" w:rsidR="002973F1" w:rsidRPr="008D042D" w:rsidRDefault="002973F1" w:rsidP="002973F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4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0" w:type="pct"/>
          </w:tcPr>
          <w:p w14:paraId="1FC950F3" w14:textId="40EDE817" w:rsidR="002973F1" w:rsidRPr="008D042D" w:rsidRDefault="002973F1" w:rsidP="002973F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42D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79" w:type="pct"/>
          </w:tcPr>
          <w:p w14:paraId="09334B47" w14:textId="10DCC50A" w:rsidR="002973F1" w:rsidRPr="008D042D" w:rsidRDefault="002973F1" w:rsidP="002973F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4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16A93" w:rsidRPr="00835742" w14:paraId="02C0E0BC" w14:textId="77777777" w:rsidTr="00203567">
        <w:tc>
          <w:tcPr>
            <w:tcW w:w="789" w:type="pct"/>
          </w:tcPr>
          <w:p w14:paraId="7828EF54" w14:textId="5F22392A" w:rsidR="00BD3368" w:rsidRPr="00BD3368" w:rsidRDefault="00BD3368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</w:t>
            </w:r>
            <w:r w:rsidR="00D0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pct"/>
          </w:tcPr>
          <w:p w14:paraId="55725842" w14:textId="2FF9C613" w:rsidR="00BD3368" w:rsidRPr="00BD3368" w:rsidRDefault="00BD3368" w:rsidP="00BD3368">
            <w:pPr>
              <w:pStyle w:val="Default"/>
              <w:jc w:val="both"/>
            </w:pPr>
            <w:r w:rsidRPr="00835742">
              <w:t xml:space="preserve">Способность к абстрактному мышлению, критическому анализу проблемных ситуаций на основе системного подхода, выработке стратегии действий </w:t>
            </w:r>
          </w:p>
        </w:tc>
        <w:tc>
          <w:tcPr>
            <w:tcW w:w="1410" w:type="pct"/>
          </w:tcPr>
          <w:p w14:paraId="49191C86" w14:textId="77777777" w:rsidR="00BD3368" w:rsidRPr="00835742" w:rsidRDefault="00BD3368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14:paraId="2918E814" w14:textId="77777777" w:rsidR="00F37B5C" w:rsidRDefault="00F37B5C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DABBDEC" w14:textId="1389D0B8" w:rsidR="00716A93" w:rsidRPr="00835742" w:rsidRDefault="00716A9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14:paraId="2BA306C8" w14:textId="77777777" w:rsidR="00F37B5C" w:rsidRDefault="00F37B5C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94E55F9" w14:textId="77777777" w:rsidR="00F37B5C" w:rsidRDefault="00F37B5C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1EDF94F" w14:textId="77777777" w:rsidR="00F37B5C" w:rsidRDefault="00F37B5C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B0C7CD" w14:textId="7D452D76" w:rsidR="00716A93" w:rsidRPr="00BD3368" w:rsidRDefault="00716A9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1779" w:type="pct"/>
          </w:tcPr>
          <w:p w14:paraId="69391C96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Знания: </w:t>
            </w:r>
          </w:p>
          <w:p w14:paraId="4F0A8FD7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методов абстрактного мышления, анализа и синтеза информации;</w:t>
            </w:r>
          </w:p>
          <w:p w14:paraId="633D13C7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-формализованных моделей, процессов и явлений;</w:t>
            </w:r>
          </w:p>
          <w:p w14:paraId="392CAFFB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0267FF3D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выявлять проблемные ситуации и моделировать их развитие в профессиональной предметной области.</w:t>
            </w:r>
          </w:p>
          <w:p w14:paraId="6AB76C79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14:paraId="19C94956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способов проведения анализа проблемных ситуаций;</w:t>
            </w:r>
          </w:p>
          <w:p w14:paraId="5A0F1785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10063AC3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критически оценивать и анализировать проблемные ситуации.</w:t>
            </w:r>
          </w:p>
          <w:p w14:paraId="5A08FE77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14:paraId="2616FAD7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способов разрешения проблемных ситуаций;</w:t>
            </w:r>
          </w:p>
          <w:p w14:paraId="5AA1DB40" w14:textId="77777777" w:rsidR="00602557" w:rsidRPr="00602557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7EEDC58E" w14:textId="0E651B97" w:rsidR="00BF518F" w:rsidRPr="00F37B5C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-предлагать оригинальные решения, вырабатывать стратегию действий на системной основе.</w:t>
            </w:r>
          </w:p>
        </w:tc>
      </w:tr>
      <w:tr w:rsidR="00716A93" w:rsidRPr="00835742" w14:paraId="6BCE87F8" w14:textId="77777777" w:rsidTr="00203567">
        <w:tc>
          <w:tcPr>
            <w:tcW w:w="789" w:type="pct"/>
          </w:tcPr>
          <w:p w14:paraId="3C7A416C" w14:textId="3EF7FB4A" w:rsidR="00BD3368" w:rsidRPr="00BD3368" w:rsidRDefault="00BD3368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</w:t>
            </w:r>
            <w:r w:rsidR="00D0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2" w:type="pct"/>
          </w:tcPr>
          <w:p w14:paraId="392C9DC2" w14:textId="0227C34B" w:rsidR="00BD3368" w:rsidRPr="00BD3368" w:rsidRDefault="00BF518F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определять и реализовывать приоритеты 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собственной деятельности</w:t>
            </w:r>
            <w:r w:rsidR="0047401D"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с важностью задач, методы повышения ее эффективности</w:t>
            </w:r>
          </w:p>
        </w:tc>
        <w:tc>
          <w:tcPr>
            <w:tcW w:w="1410" w:type="pct"/>
          </w:tcPr>
          <w:p w14:paraId="2707D6DE" w14:textId="77777777" w:rsidR="00BD3368" w:rsidRPr="00835742" w:rsidRDefault="0047401D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1.Объективно оценивает свои возможности и требования различных социальных ситуаций, 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принимает решения в соответствии с данной оценкой и требованиями.</w:t>
            </w:r>
          </w:p>
          <w:p w14:paraId="470EE8D1" w14:textId="77777777" w:rsidR="00D409D3" w:rsidRDefault="00D409D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43BE02" w14:textId="77777777" w:rsidR="00D409D3" w:rsidRDefault="00D409D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4E2F2A5" w14:textId="20DD38DB" w:rsidR="0047401D" w:rsidRPr="00835742" w:rsidRDefault="0047401D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Анализирует свой личностный потенциал, внутренние источники роста и развития собственной деятельности.</w:t>
            </w:r>
          </w:p>
          <w:p w14:paraId="57FD2D93" w14:textId="77777777" w:rsidR="00D409D3" w:rsidRDefault="00D409D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8A6745" w14:textId="77777777" w:rsidR="00D409D3" w:rsidRDefault="00D409D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751BD8" w14:textId="77777777" w:rsidR="00D409D3" w:rsidRDefault="00D409D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159DB54" w14:textId="6AA88EA4" w:rsidR="0047401D" w:rsidRPr="00835742" w:rsidRDefault="0047401D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Определяет приоритеты собственной деятельности в соответствии с важностью задач.</w:t>
            </w:r>
          </w:p>
          <w:p w14:paraId="3DBA133E" w14:textId="77777777" w:rsidR="00D409D3" w:rsidRDefault="00D409D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80B000C" w14:textId="77777777" w:rsidR="00D409D3" w:rsidRDefault="00D409D3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5933A68" w14:textId="5B25E690" w:rsidR="0047401D" w:rsidRPr="00835742" w:rsidRDefault="0047401D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  <w:p w14:paraId="7FACFDEE" w14:textId="0729AD1D" w:rsidR="0047401D" w:rsidRPr="00BD3368" w:rsidRDefault="0047401D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9" w:type="pct"/>
          </w:tcPr>
          <w:p w14:paraId="77A45B00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14:paraId="77440DDA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подходов проведения оценки различных социальных ситуаций с учетом собственных </w:t>
            </w: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возможностей и требований;</w:t>
            </w:r>
          </w:p>
          <w:p w14:paraId="08D451F8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0129CDBB" w14:textId="4D012ED4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-принимать решения учетом оценки и установленных требований.</w:t>
            </w:r>
          </w:p>
          <w:p w14:paraId="3BC6399A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14:paraId="3E9CAB67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внутренних источников роста и развития собственной деятельности;</w:t>
            </w:r>
          </w:p>
          <w:p w14:paraId="1B686749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Умения: </w:t>
            </w:r>
          </w:p>
          <w:p w14:paraId="0F4F1F55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-использовать собственный потенциал и внутренние источники роста и развития собственной деятельности</w:t>
            </w:r>
          </w:p>
          <w:p w14:paraId="6971C21D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14:paraId="4C30C241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приоритетов собственной деятельности;</w:t>
            </w:r>
          </w:p>
          <w:p w14:paraId="05990ACA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5B3F8C52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-использовать приоритеты собственной деятельности в решении задач.</w:t>
            </w:r>
          </w:p>
          <w:p w14:paraId="2FF714AF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14:paraId="34E150D2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методов повышения эффективности собственной деятельности;</w:t>
            </w:r>
          </w:p>
          <w:p w14:paraId="42E65A8F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2A96873A" w14:textId="1A2D0ABA" w:rsidR="00886A4E" w:rsidRPr="00D409D3" w:rsidRDefault="00602557" w:rsidP="00602557">
            <w:pPr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демонстрировать методы повышения эффективности собственной деятельности</w:t>
            </w:r>
          </w:p>
        </w:tc>
      </w:tr>
      <w:tr w:rsidR="00BD3368" w:rsidRPr="00835742" w14:paraId="115A1921" w14:textId="77777777" w:rsidTr="00203567">
        <w:tc>
          <w:tcPr>
            <w:tcW w:w="789" w:type="pct"/>
          </w:tcPr>
          <w:p w14:paraId="25F004C3" w14:textId="4A702976" w:rsidR="00BD3368" w:rsidRPr="00835742" w:rsidRDefault="00BD3368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</w:t>
            </w:r>
            <w:r w:rsidR="00D0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pct"/>
          </w:tcPr>
          <w:p w14:paraId="03F37F57" w14:textId="59C0FA85" w:rsidR="00BD3368" w:rsidRPr="00835742" w:rsidRDefault="00886A4E" w:rsidP="00BD336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1410" w:type="pct"/>
          </w:tcPr>
          <w:p w14:paraId="6D9FE223" w14:textId="0E6A1D3F" w:rsidR="00BD3368" w:rsidRPr="00835742" w:rsidRDefault="00886A4E" w:rsidP="00886A4E">
            <w:pPr>
              <w:tabs>
                <w:tab w:val="left" w:pos="5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</w:t>
            </w:r>
            <w:r w:rsidR="0094223E"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ресурсы, стоимость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бюджет, планирует закупки, коммуникации, качество и управление рисками проекта</w:t>
            </w:r>
            <w:r w:rsidR="0029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F68DF8F" w14:textId="46C7F8B5" w:rsidR="00886A4E" w:rsidRPr="00835742" w:rsidRDefault="00886A4E" w:rsidP="00886A4E">
            <w:pPr>
              <w:tabs>
                <w:tab w:val="left" w:pos="5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2973F1" w:rsidRPr="002973F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</w:t>
            </w:r>
            <w:r w:rsidR="002973F1" w:rsidRPr="00297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779" w:type="pct"/>
          </w:tcPr>
          <w:p w14:paraId="05FE5C77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Знания:</w:t>
            </w:r>
          </w:p>
          <w:p w14:paraId="0A2DE281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применения инструментов планирования проекта, его иерархической структуры, расписания проекта, ресурсного обеспечения, стоимости и бюджета </w:t>
            </w:r>
          </w:p>
          <w:p w14:paraId="1D5714DB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0A799864" w14:textId="51F1FAC4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планировать закупки, коммуникации, качество и управление рисками проекта </w:t>
            </w:r>
          </w:p>
          <w:p w14:paraId="75D7F6F0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294161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EBE3188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Знания:</w:t>
            </w:r>
          </w:p>
          <w:p w14:paraId="217EFBA9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инструментов контроля содержания и управления изменениями в проекте, осуществления руководства исполнителями</w:t>
            </w:r>
          </w:p>
          <w:p w14:paraId="1F89404A" w14:textId="77777777" w:rsidR="00602557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Умения: </w:t>
            </w:r>
          </w:p>
          <w:p w14:paraId="65553834" w14:textId="6F740BB4" w:rsidR="00BD3368" w:rsidRPr="00D409D3" w:rsidRDefault="00602557" w:rsidP="00602557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реализовывать мероприятия по </w:t>
            </w:r>
            <w:r w:rsidRPr="00602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835742" w:rsidRPr="00835742" w14:paraId="74C34FD0" w14:textId="77777777" w:rsidTr="00203567">
        <w:tc>
          <w:tcPr>
            <w:tcW w:w="789" w:type="pct"/>
          </w:tcPr>
          <w:p w14:paraId="4882D297" w14:textId="4BF37D11" w:rsidR="00936111" w:rsidRPr="00835742" w:rsidRDefault="00936111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</w:t>
            </w:r>
            <w:r w:rsidR="00D03A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22" w:type="pct"/>
          </w:tcPr>
          <w:p w14:paraId="5DD5CF42" w14:textId="61E859C0" w:rsidR="00936111" w:rsidRPr="00835742" w:rsidRDefault="00936111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1410" w:type="pct"/>
          </w:tcPr>
          <w:p w14:paraId="053D05AB" w14:textId="77777777" w:rsidR="00936111" w:rsidRPr="00835742" w:rsidRDefault="00936111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Применяет методы прикладных научных исследований</w:t>
            </w:r>
          </w:p>
          <w:p w14:paraId="47A62C8C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E09B82A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521810D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AC34E3" w14:textId="15EB0B69" w:rsidR="00936111" w:rsidRPr="00835742" w:rsidRDefault="00936111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34213D74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E6D04E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834773B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22A168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DC082D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B2EFE6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0A8BD2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E108C48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BED222" w14:textId="0AA2AE97" w:rsidR="00936111" w:rsidRPr="00835742" w:rsidRDefault="00936111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3.Выдвигает самостоятельные гипотезы.</w:t>
            </w:r>
          </w:p>
          <w:p w14:paraId="4A89B4A2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9F46DA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1BA0541" w14:textId="77777777" w:rsidR="004C1BE4" w:rsidRDefault="004C1BE4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7D0019" w14:textId="6E6E1F77" w:rsidR="00936111" w:rsidRPr="00835742" w:rsidRDefault="00936111" w:rsidP="0093611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Оформляет результаты исследований в форме аналитических записок, научных статей.</w:t>
            </w:r>
          </w:p>
        </w:tc>
        <w:tc>
          <w:tcPr>
            <w:tcW w:w="1779" w:type="pct"/>
          </w:tcPr>
          <w:p w14:paraId="3F533C2B" w14:textId="3ED60464" w:rsidR="004C1BE4" w:rsidRPr="004C1BE4" w:rsidRDefault="004C1BE4" w:rsidP="004C1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14:paraId="773812E3" w14:textId="77777777" w:rsidR="004C1BE4" w:rsidRPr="004C1BE4" w:rsidRDefault="004C1BE4" w:rsidP="004C1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sz w:val="24"/>
                <w:szCs w:val="24"/>
              </w:rPr>
              <w:t>- методов прикладных научных исследований</w:t>
            </w:r>
          </w:p>
          <w:p w14:paraId="3D39836E" w14:textId="77777777" w:rsidR="004C1BE4" w:rsidRPr="004C1BE4" w:rsidRDefault="004C1BE4" w:rsidP="004C1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14:paraId="74107C79" w14:textId="77777777" w:rsidR="004C1BE4" w:rsidRDefault="004C1BE4" w:rsidP="004C1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sz w:val="24"/>
                <w:szCs w:val="24"/>
              </w:rPr>
              <w:t>- применять методы прикладных научных исследований</w:t>
            </w:r>
          </w:p>
          <w:p w14:paraId="150E1215" w14:textId="3A5899C9" w:rsidR="004C1BE4" w:rsidRPr="004C1BE4" w:rsidRDefault="004C1BE4" w:rsidP="004C1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14:paraId="57D87C48" w14:textId="77777777" w:rsidR="004C1BE4" w:rsidRPr="004C1BE4" w:rsidRDefault="004C1BE4" w:rsidP="004C1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sz w:val="24"/>
                <w:szCs w:val="24"/>
              </w:rPr>
              <w:t>- новых методик и методов исследования</w:t>
            </w:r>
          </w:p>
          <w:p w14:paraId="2724A907" w14:textId="77777777" w:rsidR="004C1BE4" w:rsidRPr="004C1BE4" w:rsidRDefault="004C1BE4" w:rsidP="004C1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14:paraId="44754756" w14:textId="77777777" w:rsidR="004C1BE4" w:rsidRPr="004C1BE4" w:rsidRDefault="004C1BE4" w:rsidP="004C1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sz w:val="24"/>
                <w:szCs w:val="24"/>
              </w:rPr>
              <w:t>- применять новые методики и методы исследования, в том числе в новых видах профессиональной деятельности.</w:t>
            </w:r>
          </w:p>
          <w:p w14:paraId="3D20FE3F" w14:textId="253C4ACB" w:rsidR="00D409D3" w:rsidRPr="00D409D3" w:rsidRDefault="00D409D3" w:rsidP="00D40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9D3">
              <w:rPr>
                <w:rFonts w:ascii="Times New Roman" w:hAnsi="Times New Roman" w:cs="Times New Roman"/>
                <w:sz w:val="24"/>
                <w:szCs w:val="24"/>
              </w:rPr>
              <w:t>- применять новые методики и методы исследования, в том числе в новых видах профессиональной деятельности.</w:t>
            </w:r>
          </w:p>
          <w:p w14:paraId="3653C953" w14:textId="33A29C9A" w:rsidR="00936111" w:rsidRPr="004C1BE4" w:rsidRDefault="004C1BE4" w:rsidP="004C1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14:paraId="5090E9A5" w14:textId="77777777" w:rsidR="00D409D3" w:rsidRPr="004C1BE4" w:rsidRDefault="00D409D3" w:rsidP="0093611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подходов формулирования гипотез </w:t>
            </w:r>
          </w:p>
          <w:p w14:paraId="25A6435A" w14:textId="77777777" w:rsidR="004C1BE4" w:rsidRPr="004C1BE4" w:rsidRDefault="004C1BE4" w:rsidP="004C1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14:paraId="280FFF58" w14:textId="77777777" w:rsidR="00D409D3" w:rsidRDefault="00D409D3" w:rsidP="00936111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</w:t>
            </w:r>
            <w:r w:rsidRPr="00D409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самостоятельные гипотезы.</w:t>
            </w:r>
          </w:p>
          <w:p w14:paraId="29666ED7" w14:textId="77777777" w:rsidR="004C1BE4" w:rsidRPr="004C1BE4" w:rsidRDefault="004C1BE4" w:rsidP="004C1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14:paraId="59B7089E" w14:textId="77777777" w:rsidR="004C1BE4" w:rsidRPr="004C1BE4" w:rsidRDefault="004C1BE4" w:rsidP="004C1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sz w:val="24"/>
                <w:szCs w:val="24"/>
              </w:rPr>
              <w:t>- порядка оформления результатов исследований в форме аналитических записок, докладов и научных статей</w:t>
            </w:r>
          </w:p>
          <w:p w14:paraId="5DD27F6C" w14:textId="77777777" w:rsidR="004C1BE4" w:rsidRPr="004C1BE4" w:rsidRDefault="004C1BE4" w:rsidP="004C1B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  <w:p w14:paraId="4C79B937" w14:textId="6F6F2CE5" w:rsidR="00936111" w:rsidRPr="00835742" w:rsidRDefault="004C1BE4" w:rsidP="004C1BE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BE4">
              <w:rPr>
                <w:rFonts w:ascii="Times New Roman" w:hAnsi="Times New Roman" w:cs="Times New Roman"/>
                <w:sz w:val="24"/>
                <w:szCs w:val="24"/>
              </w:rPr>
              <w:t>- оформлять результатов исследований в форме аналитических записок, докладов и научных статей</w:t>
            </w:r>
          </w:p>
        </w:tc>
      </w:tr>
      <w:tr w:rsidR="00835742" w:rsidRPr="00835742" w14:paraId="2E8C86DC" w14:textId="77777777" w:rsidTr="00203567">
        <w:tc>
          <w:tcPr>
            <w:tcW w:w="789" w:type="pct"/>
          </w:tcPr>
          <w:p w14:paraId="09F5B159" w14:textId="6C9D9626" w:rsidR="00203567" w:rsidRPr="00835742" w:rsidRDefault="0068194C" w:rsidP="0020356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</w:t>
            </w:r>
            <w:r w:rsidR="00203567" w:rsidRPr="008357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2" w:type="pct"/>
          </w:tcPr>
          <w:p w14:paraId="31A15742" w14:textId="25471181" w:rsidR="00203567" w:rsidRPr="00835742" w:rsidRDefault="0068194C" w:rsidP="0020356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19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процессы управления рисками участниками финансового </w:t>
            </w:r>
            <w:r w:rsidRPr="00681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рынка, в том числе,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1410" w:type="pct"/>
          </w:tcPr>
          <w:p w14:paraId="1A87C39F" w14:textId="77777777" w:rsidR="0068194C" w:rsidRPr="002973F1" w:rsidRDefault="0068194C" w:rsidP="0068194C">
            <w:pPr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Демонстрирует способность реализовать процессы управления рисками участников финансового рынка, в том числе, в разных экономических условиях.</w:t>
            </w:r>
          </w:p>
          <w:p w14:paraId="4CEE939E" w14:textId="77777777" w:rsidR="00DF41D1" w:rsidRDefault="00DF41D1" w:rsidP="0068194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6D8B2" w14:textId="77777777" w:rsidR="00DF41D1" w:rsidRDefault="00DF41D1" w:rsidP="0068194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1A88B" w14:textId="77777777" w:rsidR="00DF41D1" w:rsidRDefault="00DF41D1" w:rsidP="0068194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7B50A" w14:textId="77777777" w:rsidR="00DF41D1" w:rsidRDefault="00DF41D1" w:rsidP="0068194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2AE03" w14:textId="77777777" w:rsidR="00602557" w:rsidRDefault="00602557" w:rsidP="0068194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D5419" w14:textId="398E6482" w:rsidR="00203567" w:rsidRPr="002973F1" w:rsidRDefault="0068194C" w:rsidP="0068194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3F1">
              <w:rPr>
                <w:rFonts w:ascii="Times New Roman" w:hAnsi="Times New Roman" w:cs="Times New Roman"/>
                <w:sz w:val="24"/>
                <w:szCs w:val="24"/>
              </w:rPr>
              <w:t>2. Использует современные методы оценки финансовых и нефинансовых рисков, их ограничения, обосновывает выбор инструментов хеджирования рисков</w:t>
            </w:r>
            <w:r w:rsidRPr="002973F1">
              <w:rPr>
                <w:rFonts w:ascii="Calibri" w:hAnsi="Calibri" w:cs="Times New Roman"/>
                <w:sz w:val="24"/>
                <w:szCs w:val="24"/>
              </w:rPr>
              <w:t>.</w:t>
            </w:r>
          </w:p>
        </w:tc>
        <w:tc>
          <w:tcPr>
            <w:tcW w:w="1779" w:type="pct"/>
          </w:tcPr>
          <w:p w14:paraId="45783361" w14:textId="77777777" w:rsidR="00602557" w:rsidRPr="00602557" w:rsidRDefault="00602557" w:rsidP="006025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Знания: </w:t>
            </w:r>
          </w:p>
          <w:p w14:paraId="2F57F05F" w14:textId="77777777" w:rsidR="00602557" w:rsidRPr="00602557" w:rsidRDefault="00602557" w:rsidP="006025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>- процессов управления рисками участников финансового рынка, в том числе, в разных экономических условиях.</w:t>
            </w:r>
          </w:p>
          <w:p w14:paraId="5BAD4813" w14:textId="77777777" w:rsidR="00602557" w:rsidRPr="00602557" w:rsidRDefault="00602557" w:rsidP="006025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14:paraId="7F8F2005" w14:textId="39D1E51A" w:rsidR="00602557" w:rsidRPr="00602557" w:rsidRDefault="00602557" w:rsidP="006025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способность </w:t>
            </w:r>
            <w:r w:rsidRPr="00602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реализовать процессы управления рисками участников финансового рынка, в том числе, в разных экономических условиях.</w:t>
            </w:r>
          </w:p>
          <w:p w14:paraId="30CC4DAA" w14:textId="77777777" w:rsidR="00602557" w:rsidRPr="00602557" w:rsidRDefault="00602557" w:rsidP="006025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14:paraId="28CC3153" w14:textId="77777777" w:rsidR="00602557" w:rsidRPr="00602557" w:rsidRDefault="00602557" w:rsidP="006025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>- приемов и методов оценки финансовых и нефинансовых рисков, их ограничения;</w:t>
            </w:r>
          </w:p>
          <w:p w14:paraId="3C8D0A54" w14:textId="77777777" w:rsidR="00602557" w:rsidRPr="00602557" w:rsidRDefault="00602557" w:rsidP="0060255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14:paraId="4FB003BF" w14:textId="09D215CE" w:rsidR="00203567" w:rsidRPr="002973F1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>- обосновывает выбор инструментов хеджирования рисков</w:t>
            </w:r>
          </w:p>
        </w:tc>
      </w:tr>
      <w:tr w:rsidR="0068194C" w:rsidRPr="00835742" w14:paraId="3813BEBA" w14:textId="77777777" w:rsidTr="00203567">
        <w:tc>
          <w:tcPr>
            <w:tcW w:w="789" w:type="pct"/>
          </w:tcPr>
          <w:p w14:paraId="1E10BCF2" w14:textId="75CBB4F9" w:rsidR="0068194C" w:rsidRDefault="0068194C" w:rsidP="0020356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1022" w:type="pct"/>
          </w:tcPr>
          <w:p w14:paraId="032D4D6F" w14:textId="2938D112" w:rsidR="0068194C" w:rsidRPr="0068194C" w:rsidRDefault="0068194C" w:rsidP="0020356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94C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допустимые уровни риска на стратегическом уровне</w:t>
            </w:r>
          </w:p>
        </w:tc>
        <w:tc>
          <w:tcPr>
            <w:tcW w:w="1410" w:type="pct"/>
          </w:tcPr>
          <w:p w14:paraId="5D7CFE76" w14:textId="60CB95A2" w:rsidR="0068194C" w:rsidRPr="0068194C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8194C" w:rsidRPr="0068194C">
              <w:rPr>
                <w:rFonts w:ascii="Times New Roman" w:hAnsi="Times New Roman" w:cs="Times New Roman"/>
              </w:rPr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14:paraId="782EA800" w14:textId="77777777" w:rsidR="002973F1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23E32D0" w14:textId="77777777" w:rsidR="002973F1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930B24B" w14:textId="77777777" w:rsidR="002973F1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61B6773" w14:textId="77777777" w:rsidR="002973F1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1705DA7" w14:textId="77777777" w:rsidR="002973F1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C6C74B0" w14:textId="77777777" w:rsidR="002973F1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FAF3DAB" w14:textId="77777777" w:rsidR="00602557" w:rsidRDefault="00602557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5AC2B99C" w14:textId="77777777" w:rsidR="00602557" w:rsidRDefault="00602557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63DC6C14" w14:textId="77777777" w:rsidR="00602557" w:rsidRDefault="00602557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9016C74" w14:textId="77777777" w:rsidR="00602557" w:rsidRDefault="00602557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C0053AB" w14:textId="1A8EF2B3" w:rsidR="0068194C" w:rsidRPr="0068194C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8194C" w:rsidRPr="0068194C">
              <w:rPr>
                <w:rFonts w:ascii="Times New Roman" w:hAnsi="Times New Roman" w:cs="Times New Roman"/>
              </w:rPr>
              <w:t>Обосновывает допустимый предел риска для стратегического уровня и риск-аппетита</w:t>
            </w:r>
          </w:p>
        </w:tc>
        <w:tc>
          <w:tcPr>
            <w:tcW w:w="1779" w:type="pct"/>
          </w:tcPr>
          <w:p w14:paraId="56B6407D" w14:textId="77777777" w:rsidR="00602557" w:rsidRPr="00602557" w:rsidRDefault="00602557" w:rsidP="00602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14:paraId="0C0ADBA0" w14:textId="7BCE26DC" w:rsidR="00602557" w:rsidRPr="00602557" w:rsidRDefault="00602557" w:rsidP="00602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>- предела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14:paraId="179850FC" w14:textId="77777777" w:rsidR="00602557" w:rsidRPr="00602557" w:rsidRDefault="00602557" w:rsidP="00602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14:paraId="24D0560D" w14:textId="1A2B34BA" w:rsidR="00602557" w:rsidRPr="00602557" w:rsidRDefault="00602557" w:rsidP="00602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>- устанавливать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14:paraId="3E749BEF" w14:textId="77777777" w:rsidR="00602557" w:rsidRPr="00602557" w:rsidRDefault="00602557" w:rsidP="00602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81F1C2" w14:textId="069287E9" w:rsidR="00602557" w:rsidRPr="00602557" w:rsidRDefault="00602557" w:rsidP="00602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14:paraId="7F2492CA" w14:textId="77777777" w:rsidR="00602557" w:rsidRPr="00602557" w:rsidRDefault="00602557" w:rsidP="00602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>- методических подходов и приемов обоснования допустимого предела риска для стратегического уровня и риск-аппетита</w:t>
            </w:r>
          </w:p>
          <w:p w14:paraId="39203E21" w14:textId="77777777" w:rsidR="00602557" w:rsidRPr="00602557" w:rsidRDefault="00602557" w:rsidP="00602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14:paraId="3396B7BE" w14:textId="24FC3D73" w:rsidR="00171CEA" w:rsidRPr="00602557" w:rsidRDefault="00602557" w:rsidP="0060255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557">
              <w:rPr>
                <w:rFonts w:ascii="Times New Roman" w:hAnsi="Times New Roman" w:cs="Times New Roman"/>
                <w:sz w:val="24"/>
                <w:szCs w:val="24"/>
              </w:rPr>
              <w:t>- обосновывать допустимый предел риска для стратегического уровня и риск-аппетита</w:t>
            </w:r>
          </w:p>
        </w:tc>
      </w:tr>
      <w:tr w:rsidR="0068194C" w:rsidRPr="00835742" w14:paraId="252DB86D" w14:textId="77777777" w:rsidTr="00203567">
        <w:tc>
          <w:tcPr>
            <w:tcW w:w="789" w:type="pct"/>
          </w:tcPr>
          <w:p w14:paraId="61411D3C" w14:textId="495F7B3F" w:rsidR="0068194C" w:rsidRDefault="0068194C" w:rsidP="0020356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1022" w:type="pct"/>
          </w:tcPr>
          <w:p w14:paraId="1A0B6728" w14:textId="736DEFA6" w:rsidR="0068194C" w:rsidRPr="0068194C" w:rsidRDefault="0068194C" w:rsidP="00203567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94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методы и механизмы построения интегрированных систем управления совокупными рисками </w:t>
            </w:r>
            <w:r w:rsidRPr="00681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1410" w:type="pct"/>
          </w:tcPr>
          <w:p w14:paraId="038399E1" w14:textId="216FA200" w:rsidR="0068194C" w:rsidRPr="0068194C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1.В</w:t>
            </w:r>
            <w:r w:rsidR="0068194C" w:rsidRPr="0068194C">
              <w:rPr>
                <w:rFonts w:ascii="Times New Roman" w:hAnsi="Times New Roman" w:cs="Times New Roman"/>
              </w:rPr>
              <w:t>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14:paraId="363F3449" w14:textId="4D4620B7" w:rsidR="00DF41D1" w:rsidRDefault="00DF41D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1661E38D" w14:textId="77777777" w:rsidR="0067165D" w:rsidRDefault="0067165D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8A4C6C0" w14:textId="77777777" w:rsidR="00DF41D1" w:rsidRDefault="00DF41D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428133A3" w14:textId="31C5B45B" w:rsidR="0068194C" w:rsidRPr="0068194C" w:rsidRDefault="002973F1" w:rsidP="002973F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8194C" w:rsidRPr="0068194C">
              <w:rPr>
                <w:rFonts w:ascii="Times New Roman" w:hAnsi="Times New Roman" w:cs="Times New Roman"/>
              </w:rPr>
              <w:t xml:space="preserve">Демонстрирует умение </w:t>
            </w:r>
            <w:r w:rsidR="0068194C" w:rsidRPr="0068194C">
              <w:rPr>
                <w:rFonts w:ascii="Times New Roman" w:hAnsi="Times New Roman" w:cs="Times New Roman"/>
              </w:rPr>
              <w:lastRenderedPageBreak/>
              <w:t>разрабатывать методические подходы ограничения и регулирования рисков</w:t>
            </w:r>
          </w:p>
        </w:tc>
        <w:tc>
          <w:tcPr>
            <w:tcW w:w="1779" w:type="pct"/>
          </w:tcPr>
          <w:p w14:paraId="50D0131B" w14:textId="77777777" w:rsidR="0067165D" w:rsidRPr="0067165D" w:rsidRDefault="0067165D" w:rsidP="00671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Знания: </w:t>
            </w:r>
          </w:p>
          <w:p w14:paraId="5979E2C0" w14:textId="77777777" w:rsidR="0067165D" w:rsidRPr="0067165D" w:rsidRDefault="0067165D" w:rsidP="0067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sz w:val="24"/>
                <w:szCs w:val="24"/>
              </w:rPr>
              <w:t>- методов и приемов оценки рисков на соло и консолидированной основе</w:t>
            </w:r>
          </w:p>
          <w:p w14:paraId="33FCC7D4" w14:textId="77777777" w:rsidR="0067165D" w:rsidRPr="0067165D" w:rsidRDefault="0067165D" w:rsidP="00671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14:paraId="7F3256A8" w14:textId="51ABF796" w:rsidR="0067165D" w:rsidRPr="0067165D" w:rsidRDefault="0067165D" w:rsidP="0067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sz w:val="24"/>
                <w:szCs w:val="24"/>
              </w:rPr>
              <w:t>- использовать механизмы построения эффективных систем управления рисками на соло и консолидированной основе</w:t>
            </w:r>
          </w:p>
          <w:p w14:paraId="49335A13" w14:textId="77777777" w:rsidR="0067165D" w:rsidRPr="0067165D" w:rsidRDefault="0067165D" w:rsidP="00671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</w:p>
          <w:p w14:paraId="52136C3C" w14:textId="77777777" w:rsidR="0067165D" w:rsidRPr="0067165D" w:rsidRDefault="0067165D" w:rsidP="0067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методов разработки и использования методических подходов ограничения и регулирования рисков</w:t>
            </w:r>
          </w:p>
          <w:p w14:paraId="4E2C11C3" w14:textId="77777777" w:rsidR="0067165D" w:rsidRPr="0067165D" w:rsidRDefault="0067165D" w:rsidP="00671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  <w:p w14:paraId="71A6C057" w14:textId="0BB24920" w:rsidR="00171CEA" w:rsidRPr="00171CEA" w:rsidRDefault="0067165D" w:rsidP="0067165D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165D">
              <w:rPr>
                <w:rFonts w:ascii="Times New Roman" w:hAnsi="Times New Roman" w:cs="Times New Roman"/>
                <w:sz w:val="24"/>
                <w:szCs w:val="24"/>
              </w:rPr>
              <w:t>- разрабатывать методические подходы ограничения и регулирования рисков</w:t>
            </w:r>
          </w:p>
        </w:tc>
      </w:tr>
    </w:tbl>
    <w:p w14:paraId="6D43355E" w14:textId="39DA6930" w:rsidR="00BD3368" w:rsidRPr="00BD3368" w:rsidRDefault="00BD3368" w:rsidP="00BD3368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</w:rPr>
      </w:pPr>
    </w:p>
    <w:p w14:paraId="7497C84E" w14:textId="622DBC74" w:rsidR="00BD3368" w:rsidRDefault="00BD3368" w:rsidP="00BD3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3A08AFE" w14:textId="0F5C0F56" w:rsidR="00BF5781" w:rsidRPr="00BF5781" w:rsidRDefault="0094223E" w:rsidP="00A8421A">
      <w:pPr>
        <w:tabs>
          <w:tab w:val="left" w:pos="696"/>
        </w:tabs>
        <w:spacing w:after="0" w:line="413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BF5781" w:rsidRPr="00BF57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.Учебно-тематический план НИС</w:t>
      </w:r>
    </w:p>
    <w:p w14:paraId="01010F0B" w14:textId="77777777" w:rsidR="00BF5781" w:rsidRPr="00BF5781" w:rsidRDefault="00BF5781" w:rsidP="00BF5781">
      <w:pPr>
        <w:tabs>
          <w:tab w:val="left" w:pos="696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06812AD" w14:textId="77777777" w:rsidR="00BF5781" w:rsidRPr="00BF5781" w:rsidRDefault="00BF5781" w:rsidP="00BF5781">
      <w:pPr>
        <w:tabs>
          <w:tab w:val="left" w:pos="696"/>
        </w:tabs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BF578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Таблица 2.</w:t>
      </w:r>
    </w:p>
    <w:tbl>
      <w:tblPr>
        <w:tblStyle w:val="a8"/>
        <w:tblW w:w="5474" w:type="pct"/>
        <w:tblLook w:val="04A0" w:firstRow="1" w:lastRow="0" w:firstColumn="1" w:lastColumn="0" w:noHBand="0" w:noVBand="1"/>
      </w:tblPr>
      <w:tblGrid>
        <w:gridCol w:w="2603"/>
        <w:gridCol w:w="797"/>
        <w:gridCol w:w="1425"/>
        <w:gridCol w:w="1944"/>
        <w:gridCol w:w="3397"/>
      </w:tblGrid>
      <w:tr w:rsidR="00BF5781" w:rsidRPr="00F02B45" w14:paraId="5439A3FB" w14:textId="77777777" w:rsidTr="007A3F82">
        <w:trPr>
          <w:tblHeader/>
        </w:trPr>
        <w:tc>
          <w:tcPr>
            <w:tcW w:w="1280" w:type="pct"/>
            <w:vMerge w:val="restart"/>
          </w:tcPr>
          <w:p w14:paraId="71F499A5" w14:textId="77777777" w:rsidR="00BF5781" w:rsidRPr="00F02B45" w:rsidRDefault="00BF5781" w:rsidP="00203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B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темы</w:t>
            </w:r>
          </w:p>
          <w:p w14:paraId="4FB737C4" w14:textId="77777777" w:rsidR="00BF5781" w:rsidRPr="00F02B45" w:rsidRDefault="00BF5781" w:rsidP="00203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B45">
              <w:rPr>
                <w:rFonts w:ascii="Times New Roman" w:eastAsia="Times New Roman" w:hAnsi="Times New Roman" w:cs="Times New Roman"/>
                <w:sz w:val="24"/>
                <w:szCs w:val="24"/>
              </w:rPr>
              <w:t>(раздела)</w:t>
            </w:r>
          </w:p>
        </w:tc>
        <w:tc>
          <w:tcPr>
            <w:tcW w:w="2049" w:type="pct"/>
            <w:gridSpan w:val="3"/>
          </w:tcPr>
          <w:p w14:paraId="42E3388A" w14:textId="77777777" w:rsidR="00BF5781" w:rsidRPr="00F02B45" w:rsidRDefault="00BF5781" w:rsidP="002036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B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1671" w:type="pct"/>
            <w:vMerge w:val="restart"/>
          </w:tcPr>
          <w:p w14:paraId="21FCD3E9" w14:textId="77777777" w:rsidR="00BF5781" w:rsidRPr="00F02B45" w:rsidRDefault="00BF5781" w:rsidP="00203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B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  <w:p w14:paraId="7B5A59F2" w14:textId="77777777" w:rsidR="00BF5781" w:rsidRPr="00F02B45" w:rsidRDefault="00BF5781" w:rsidP="00203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5781" w:rsidRPr="00F02B45" w14:paraId="5D323292" w14:textId="77777777" w:rsidTr="007A3F82">
        <w:trPr>
          <w:tblHeader/>
        </w:trPr>
        <w:tc>
          <w:tcPr>
            <w:tcW w:w="1280" w:type="pct"/>
            <w:vMerge/>
          </w:tcPr>
          <w:p w14:paraId="4254B2D1" w14:textId="77777777" w:rsidR="00BF5781" w:rsidRPr="00F02B45" w:rsidRDefault="00BF5781" w:rsidP="00203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</w:tcPr>
          <w:p w14:paraId="465CE593" w14:textId="77777777" w:rsidR="00BF5781" w:rsidRPr="00F02B45" w:rsidRDefault="00BF5781" w:rsidP="00203675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F02B4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701" w:type="pct"/>
          </w:tcPr>
          <w:p w14:paraId="74E01696" w14:textId="77777777" w:rsidR="00BF5781" w:rsidRPr="00F02B45" w:rsidRDefault="00BF5781" w:rsidP="00203675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F02B4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Аудиторная работа</w:t>
            </w:r>
          </w:p>
        </w:tc>
        <w:tc>
          <w:tcPr>
            <w:tcW w:w="955" w:type="pct"/>
          </w:tcPr>
          <w:p w14:paraId="53CF5EB2" w14:textId="77777777" w:rsidR="00BF5781" w:rsidRPr="00F02B45" w:rsidRDefault="00BF5781" w:rsidP="00203675">
            <w:pPr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F02B4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1" w:type="pct"/>
            <w:vMerge/>
          </w:tcPr>
          <w:p w14:paraId="5570A336" w14:textId="77777777" w:rsidR="00BF5781" w:rsidRPr="00F02B45" w:rsidRDefault="00BF5781" w:rsidP="00203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5781" w:rsidRPr="004E2BAF" w14:paraId="6970B942" w14:textId="77777777" w:rsidTr="007A3F82">
        <w:tc>
          <w:tcPr>
            <w:tcW w:w="5000" w:type="pct"/>
            <w:gridSpan w:val="5"/>
            <w:shd w:val="clear" w:color="auto" w:fill="FDE9D9" w:themeFill="accent6" w:themeFillTint="33"/>
          </w:tcPr>
          <w:p w14:paraId="69CAF0B7" w14:textId="77777777" w:rsidR="00BF5781" w:rsidRPr="00134110" w:rsidRDefault="00BF5781" w:rsidP="0020367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  <w:p w14:paraId="298188FA" w14:textId="71210E9E" w:rsidR="00BF5781" w:rsidRPr="00134110" w:rsidRDefault="00BF5781" w:rsidP="00A7666C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4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A766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-4</w:t>
            </w:r>
          </w:p>
        </w:tc>
      </w:tr>
      <w:tr w:rsidR="00BF5781" w:rsidRPr="00F02B45" w14:paraId="46688CF7" w14:textId="77777777" w:rsidTr="007A3F82">
        <w:tc>
          <w:tcPr>
            <w:tcW w:w="1280" w:type="pct"/>
          </w:tcPr>
          <w:p w14:paraId="247FFC09" w14:textId="77777777" w:rsidR="00BF5781" w:rsidRPr="00E61DC4" w:rsidRDefault="00BF5781" w:rsidP="00203675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>Актуальные направления</w:t>
            </w:r>
          </w:p>
          <w:p w14:paraId="5CF49DB0" w14:textId="77777777" w:rsidR="00BF5781" w:rsidRPr="00E61DC4" w:rsidRDefault="00BF5781" w:rsidP="00203675">
            <w:pPr>
              <w:rPr>
                <w:rFonts w:eastAsia="Times New Roman"/>
                <w:iCs/>
                <w:color w:val="000000"/>
              </w:rPr>
            </w:pP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>магистерских исследований (постановка целей и задач).</w:t>
            </w:r>
          </w:p>
        </w:tc>
        <w:tc>
          <w:tcPr>
            <w:tcW w:w="392" w:type="pct"/>
          </w:tcPr>
          <w:p w14:paraId="2F526086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</w:tcPr>
          <w:p w14:paraId="064DCAA0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5" w:type="pct"/>
          </w:tcPr>
          <w:p w14:paraId="71631CB6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1" w:type="pct"/>
          </w:tcPr>
          <w:p w14:paraId="025161FD" w14:textId="77777777" w:rsidR="00BF5781" w:rsidRPr="00E61DC4" w:rsidRDefault="00BF5781" w:rsidP="00203675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>Презентация научного руково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дителя </w:t>
            </w: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результатах с</w:t>
            </w: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обственных исследований, </w:t>
            </w:r>
          </w:p>
          <w:p w14:paraId="0728E1BC" w14:textId="77777777" w:rsidR="00BF5781" w:rsidRPr="00D4509B" w:rsidRDefault="00BF5781" w:rsidP="00203675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>научная дискуссия по современным проблемам банковского дела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и риск-ориентированного управления</w:t>
            </w:r>
          </w:p>
        </w:tc>
      </w:tr>
      <w:tr w:rsidR="00BF5781" w:rsidRPr="00D91B9A" w14:paraId="73541B2E" w14:textId="77777777" w:rsidTr="007A3F82">
        <w:trPr>
          <w:trHeight w:val="195"/>
        </w:trPr>
        <w:tc>
          <w:tcPr>
            <w:tcW w:w="1280" w:type="pct"/>
          </w:tcPr>
          <w:p w14:paraId="33F4BBE2" w14:textId="59DFDFA6" w:rsidR="00BF5781" w:rsidRPr="00E61DC4" w:rsidRDefault="0086612B" w:rsidP="00203675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Современные бизнес-модели банковской деятельности</w:t>
            </w:r>
          </w:p>
          <w:p w14:paraId="4ED8A7B0" w14:textId="77777777" w:rsidR="00BF5781" w:rsidRPr="0048366A" w:rsidRDefault="00BF5781" w:rsidP="00203675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>Обсуждение индивидуальных планов студентов и направлений их научных исследований.</w:t>
            </w:r>
          </w:p>
        </w:tc>
        <w:tc>
          <w:tcPr>
            <w:tcW w:w="392" w:type="pct"/>
          </w:tcPr>
          <w:p w14:paraId="68A5FBED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</w:tcPr>
          <w:p w14:paraId="42BEB001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5" w:type="pct"/>
          </w:tcPr>
          <w:p w14:paraId="2872E856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1" w:type="pct"/>
          </w:tcPr>
          <w:p w14:paraId="5B47FA24" w14:textId="77777777" w:rsidR="00BF5781" w:rsidRPr="00D4509B" w:rsidRDefault="00BF5781" w:rsidP="00203675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92276">
              <w:rPr>
                <w:rFonts w:ascii="Times New Roman" w:eastAsia="Times New Roman" w:hAnsi="Times New Roman" w:cs="Times New Roman"/>
                <w:iCs/>
                <w:color w:val="000000"/>
              </w:rPr>
              <w:t>Дискуссия по ключевым проблемам развития банковского сектора во взаимосвязи с направлениями научных исследований магистрантов</w:t>
            </w:r>
          </w:p>
        </w:tc>
      </w:tr>
      <w:tr w:rsidR="00BF5781" w:rsidRPr="00935CD7" w14:paraId="32EC5BAB" w14:textId="77777777" w:rsidTr="007A3F82">
        <w:tc>
          <w:tcPr>
            <w:tcW w:w="1280" w:type="pct"/>
          </w:tcPr>
          <w:p w14:paraId="7CA3A752" w14:textId="77777777" w:rsidR="00BF5781" w:rsidRPr="00D4509B" w:rsidRDefault="00BF5781" w:rsidP="00203675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925F1B">
              <w:rPr>
                <w:rFonts w:ascii="Times New Roman" w:eastAsia="Times New Roman" w:hAnsi="Times New Roman" w:cs="Times New Roman"/>
                <w:iCs/>
                <w:color w:val="000000"/>
              </w:rPr>
              <w:t>Системные риски банковского сектора, их идентификация и предотвращение реализации</w:t>
            </w:r>
          </w:p>
        </w:tc>
        <w:tc>
          <w:tcPr>
            <w:tcW w:w="392" w:type="pct"/>
          </w:tcPr>
          <w:p w14:paraId="2D56FF7C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</w:tcPr>
          <w:p w14:paraId="7D93F3E9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5" w:type="pct"/>
          </w:tcPr>
          <w:p w14:paraId="300136DE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71" w:type="pct"/>
          </w:tcPr>
          <w:p w14:paraId="39A2BAFD" w14:textId="77777777" w:rsidR="00BF5781" w:rsidRPr="005E6163" w:rsidRDefault="00BF5781" w:rsidP="00203675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5E6163">
              <w:rPr>
                <w:rFonts w:ascii="Times New Roman" w:eastAsia="Times New Roman" w:hAnsi="Times New Roman" w:cs="Times New Roman"/>
                <w:iCs/>
                <w:color w:val="000000"/>
              </w:rPr>
              <w:t>Подготовка обзоров и их обсуждение</w:t>
            </w:r>
          </w:p>
        </w:tc>
      </w:tr>
      <w:tr w:rsidR="00BF5781" w14:paraId="32BAB446" w14:textId="77777777" w:rsidTr="007A3F82">
        <w:tc>
          <w:tcPr>
            <w:tcW w:w="1280" w:type="pct"/>
          </w:tcPr>
          <w:p w14:paraId="30858E35" w14:textId="2E77352D" w:rsidR="00BF5781" w:rsidRPr="00925F1B" w:rsidRDefault="00BF5781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 w:rsidRPr="00925F1B">
              <w:rPr>
                <w:rFonts w:ascii="Times New Roman" w:eastAsia="DejaVu Sans" w:hAnsi="Times New Roman" w:cs="Times New Roman"/>
                <w:lang w:eastAsia="en-US"/>
              </w:rPr>
              <w:t>Обзор финансовой стабильности российского банковского сектора</w:t>
            </w:r>
            <w:r w:rsidR="008E4D94">
              <w:rPr>
                <w:rFonts w:ascii="Times New Roman" w:eastAsia="DejaVu Sans" w:hAnsi="Times New Roman" w:cs="Times New Roman"/>
                <w:lang w:eastAsia="en-US"/>
              </w:rPr>
              <w:t xml:space="preserve"> и институтов финансового рынка</w:t>
            </w:r>
            <w:r>
              <w:rPr>
                <w:rFonts w:ascii="Times New Roman" w:eastAsia="DejaVu Sans" w:hAnsi="Times New Roman" w:cs="Times New Roman"/>
                <w:lang w:eastAsia="en-US"/>
              </w:rPr>
              <w:t>, основные тренды</w:t>
            </w:r>
          </w:p>
        </w:tc>
        <w:tc>
          <w:tcPr>
            <w:tcW w:w="392" w:type="pct"/>
          </w:tcPr>
          <w:p w14:paraId="0EAD4DFD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</w:t>
            </w: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1" w:type="pct"/>
          </w:tcPr>
          <w:p w14:paraId="2995A85F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6D690699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71" w:type="pct"/>
          </w:tcPr>
          <w:p w14:paraId="712EFD5C" w14:textId="77777777" w:rsidR="00BF5781" w:rsidRPr="00D4509B" w:rsidRDefault="00BF5781" w:rsidP="00203675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Times New Roman" w:hAnsi="Times New Roman" w:cs="Times New Roman"/>
                <w:iCs/>
                <w:color w:val="000000"/>
              </w:rPr>
              <w:t>Подготовка реферативного обзора по проблемам финансовой стабильности национального банковского сектора</w:t>
            </w:r>
          </w:p>
        </w:tc>
      </w:tr>
      <w:tr w:rsidR="00BF5781" w14:paraId="7ECDD0FD" w14:textId="77777777" w:rsidTr="007A3F82">
        <w:tc>
          <w:tcPr>
            <w:tcW w:w="1280" w:type="pct"/>
          </w:tcPr>
          <w:p w14:paraId="3FA2B307" w14:textId="77777777" w:rsidR="00BF5781" w:rsidRPr="00925F1B" w:rsidRDefault="00BF5781" w:rsidP="00203675">
            <w:pPr>
              <w:pStyle w:val="af"/>
              <w:suppressAutoHyphens/>
              <w:ind w:left="34"/>
              <w:rPr>
                <w:rFonts w:ascii="Times New Roman" w:eastAsia="DejaVu Sans" w:hAnsi="Times New Roman" w:cs="Times New Roman"/>
                <w:lang w:eastAsia="en-US"/>
              </w:rPr>
            </w:pPr>
            <w:r w:rsidRPr="00925F1B">
              <w:rPr>
                <w:rFonts w:ascii="Times New Roman" w:eastAsia="DejaVu Sans" w:hAnsi="Times New Roman" w:cs="Times New Roman"/>
                <w:lang w:eastAsia="en-US"/>
              </w:rPr>
              <w:t>Концептуальные основы кросс-секторальной модели стресс-тестирования на макроуровне</w:t>
            </w:r>
          </w:p>
          <w:p w14:paraId="5FBAE5F6" w14:textId="3BA53F40" w:rsidR="00BF5781" w:rsidRPr="00925F1B" w:rsidRDefault="00BF5781" w:rsidP="008E4D94">
            <w:pPr>
              <w:pStyle w:val="af"/>
              <w:suppressAutoHyphens/>
              <w:ind w:left="34"/>
              <w:rPr>
                <w:rFonts w:ascii="Times New Roman" w:eastAsia="DejaVu Sans" w:hAnsi="Times New Roman" w:cs="Times New Roman"/>
                <w:lang w:eastAsia="en-US"/>
              </w:rPr>
            </w:pPr>
            <w:r w:rsidRPr="00925F1B">
              <w:rPr>
                <w:rFonts w:ascii="Times New Roman" w:eastAsia="DejaVu Sans" w:hAnsi="Times New Roman" w:cs="Times New Roman"/>
                <w:lang w:eastAsia="en-US"/>
              </w:rPr>
              <w:lastRenderedPageBreak/>
              <w:t>Стресс-те</w:t>
            </w:r>
            <w:r>
              <w:rPr>
                <w:rFonts w:ascii="Times New Roman" w:eastAsia="DejaVu Sans" w:hAnsi="Times New Roman" w:cs="Times New Roman"/>
                <w:lang w:eastAsia="en-US"/>
              </w:rPr>
              <w:t>сти</w:t>
            </w:r>
            <w:r w:rsidRPr="00925F1B">
              <w:rPr>
                <w:rFonts w:ascii="Times New Roman" w:eastAsia="DejaVu Sans" w:hAnsi="Times New Roman" w:cs="Times New Roman"/>
                <w:lang w:eastAsia="en-US"/>
              </w:rPr>
              <w:t xml:space="preserve">рование финансовой устойчивости </w:t>
            </w:r>
            <w:r w:rsidR="008E4D94">
              <w:rPr>
                <w:rFonts w:ascii="Times New Roman" w:eastAsia="DejaVu Sans" w:hAnsi="Times New Roman" w:cs="Times New Roman"/>
                <w:lang w:eastAsia="en-US"/>
              </w:rPr>
              <w:t>институтов финансового рынка</w:t>
            </w:r>
            <w:r w:rsidRPr="00925F1B">
              <w:rPr>
                <w:rFonts w:ascii="Times New Roman" w:eastAsia="DejaVu Sans" w:hAnsi="Times New Roman" w:cs="Times New Roman"/>
                <w:lang w:eastAsia="en-US"/>
              </w:rPr>
              <w:t xml:space="preserve"> (российский и зарубежный опыт)</w:t>
            </w:r>
          </w:p>
        </w:tc>
        <w:tc>
          <w:tcPr>
            <w:tcW w:w="392" w:type="pct"/>
          </w:tcPr>
          <w:p w14:paraId="20150714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1" w:type="pct"/>
          </w:tcPr>
          <w:p w14:paraId="61BD55A4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378B6A71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71" w:type="pct"/>
          </w:tcPr>
          <w:p w14:paraId="7A7F402C" w14:textId="3F257241" w:rsidR="00BF5781" w:rsidRPr="00D4509B" w:rsidRDefault="00BF5781" w:rsidP="00203675">
            <w:pPr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Times New Roman" w:hAnsi="Times New Roman" w:cs="Times New Roman"/>
                <w:iCs/>
                <w:color w:val="000000"/>
              </w:rPr>
              <w:t>Дискуссия по основным проблемам стресс-тестирования</w:t>
            </w:r>
            <w:r w:rsidR="0086612B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банковского сектора</w:t>
            </w:r>
          </w:p>
        </w:tc>
      </w:tr>
      <w:tr w:rsidR="00BF5781" w:rsidRPr="00935CD7" w14:paraId="05C33062" w14:textId="77777777" w:rsidTr="007A3F82">
        <w:tc>
          <w:tcPr>
            <w:tcW w:w="1280" w:type="pct"/>
          </w:tcPr>
          <w:p w14:paraId="38D7879A" w14:textId="71F17F80" w:rsidR="00BF5781" w:rsidRPr="00925F1B" w:rsidRDefault="00BF5781" w:rsidP="008E4D94">
            <w:pPr>
              <w:pStyle w:val="af"/>
              <w:suppressAutoHyphens/>
              <w:ind w:left="34"/>
              <w:rPr>
                <w:rFonts w:ascii="Times New Roman" w:eastAsia="DejaVu Sans" w:hAnsi="Times New Roman" w:cs="Times New Roman"/>
                <w:lang w:eastAsia="en-US"/>
              </w:rPr>
            </w:pPr>
            <w:r w:rsidRPr="00925F1B">
              <w:rPr>
                <w:rFonts w:ascii="Times New Roman" w:eastAsia="DejaVu Sans" w:hAnsi="Times New Roman" w:cs="Times New Roman"/>
                <w:lang w:eastAsia="en-US"/>
              </w:rPr>
              <w:t xml:space="preserve">Новации в регулировании </w:t>
            </w:r>
            <w:r w:rsidR="008E4D94">
              <w:rPr>
                <w:rFonts w:ascii="Times New Roman" w:eastAsia="DejaVu Sans" w:hAnsi="Times New Roman" w:cs="Times New Roman"/>
                <w:lang w:eastAsia="en-US"/>
              </w:rPr>
              <w:t>институтов финансового рынка</w:t>
            </w:r>
            <w:r w:rsidRPr="00925F1B">
              <w:rPr>
                <w:rFonts w:ascii="Times New Roman" w:eastAsia="DejaVu Sans" w:hAnsi="Times New Roman" w:cs="Times New Roman"/>
                <w:lang w:eastAsia="en-US"/>
              </w:rPr>
              <w:t>, содержание и оценка</w:t>
            </w:r>
            <w:r>
              <w:rPr>
                <w:rFonts w:ascii="Times New Roman" w:eastAsia="DejaVu Sans" w:hAnsi="Times New Roman" w:cs="Times New Roman"/>
                <w:lang w:eastAsia="en-US"/>
              </w:rPr>
              <w:t xml:space="preserve"> влияния на деловую активность банков</w:t>
            </w:r>
          </w:p>
        </w:tc>
        <w:tc>
          <w:tcPr>
            <w:tcW w:w="392" w:type="pct"/>
          </w:tcPr>
          <w:p w14:paraId="3F79E501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1" w:type="pct"/>
          </w:tcPr>
          <w:p w14:paraId="42532AD5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5" w:type="pct"/>
          </w:tcPr>
          <w:p w14:paraId="0B9F148F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71" w:type="pct"/>
          </w:tcPr>
          <w:p w14:paraId="70E469FE" w14:textId="2B119E12" w:rsidR="00BF5781" w:rsidRPr="00D4509B" w:rsidRDefault="00BF5781" w:rsidP="00203675">
            <w:pPr>
              <w:pStyle w:val="af"/>
              <w:suppressAutoHyphens/>
              <w:ind w:left="34"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DejaVu Sans" w:hAnsi="Times New Roman" w:cs="Times New Roman"/>
                <w:lang w:eastAsia="en-US"/>
              </w:rPr>
              <w:t>Дискуссия по основным направлениям развития регулирования</w:t>
            </w:r>
            <w:r w:rsidR="007A3F82">
              <w:rPr>
                <w:rFonts w:ascii="Times New Roman" w:eastAsia="DejaVu Sans" w:hAnsi="Times New Roman" w:cs="Times New Roman"/>
                <w:lang w:eastAsia="en-US"/>
              </w:rPr>
              <w:t xml:space="preserve"> банковского сектора</w:t>
            </w:r>
          </w:p>
        </w:tc>
      </w:tr>
      <w:tr w:rsidR="00BF5781" w:rsidRPr="00935CD7" w14:paraId="5CE20374" w14:textId="77777777" w:rsidTr="007A3F82">
        <w:tc>
          <w:tcPr>
            <w:tcW w:w="1280" w:type="pct"/>
          </w:tcPr>
          <w:p w14:paraId="2C23E3DD" w14:textId="46883682" w:rsidR="00BF5781" w:rsidRPr="004D2D63" w:rsidRDefault="00BF5781" w:rsidP="005F2FC2">
            <w:pPr>
              <w:pStyle w:val="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7635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ый</w:t>
            </w:r>
            <w:r w:rsidRPr="007635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механизм санации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Методические подходы к оценке его эффективности</w:t>
            </w:r>
            <w:r w:rsidRPr="00925F1B">
              <w:rPr>
                <w:rStyle w:val="af5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2" w:type="pct"/>
          </w:tcPr>
          <w:p w14:paraId="77E95AF7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1" w:type="pct"/>
          </w:tcPr>
          <w:p w14:paraId="4E53B316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55" w:type="pct"/>
          </w:tcPr>
          <w:p w14:paraId="7C0A287B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71" w:type="pct"/>
          </w:tcPr>
          <w:p w14:paraId="2CC0008E" w14:textId="77777777" w:rsidR="00BF5781" w:rsidRPr="00D4509B" w:rsidRDefault="00BF5781" w:rsidP="00203675">
            <w:pPr>
              <w:pStyle w:val="af"/>
              <w:suppressAutoHyphens/>
              <w:ind w:left="34"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DejaVu Sans" w:hAnsi="Times New Roman" w:cs="Times New Roman"/>
                <w:lang w:eastAsia="en-US"/>
              </w:rPr>
              <w:t>Подготовка эссе и их коллективное обсуждение</w:t>
            </w:r>
          </w:p>
        </w:tc>
      </w:tr>
      <w:tr w:rsidR="00BF5781" w:rsidRPr="00935CD7" w14:paraId="62459E1B" w14:textId="77777777" w:rsidTr="007A3F82">
        <w:tc>
          <w:tcPr>
            <w:tcW w:w="1280" w:type="pct"/>
          </w:tcPr>
          <w:p w14:paraId="65AB57FF" w14:textId="77777777" w:rsidR="00BF5781" w:rsidRPr="003123D0" w:rsidRDefault="00BF5781" w:rsidP="00203675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eastAsia="Times New Roman"/>
                <w:lang w:eastAsia="ar-SA"/>
              </w:rPr>
              <w:t xml:space="preserve"> </w:t>
            </w:r>
            <w:r w:rsidRPr="004D2D63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научной литературы по избранным темам исследования</w:t>
            </w:r>
          </w:p>
        </w:tc>
        <w:tc>
          <w:tcPr>
            <w:tcW w:w="392" w:type="pct"/>
          </w:tcPr>
          <w:p w14:paraId="795BD030" w14:textId="77777777" w:rsidR="00BF5781" w:rsidRPr="00B42820" w:rsidRDefault="00BF5781" w:rsidP="00816D2D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</w:t>
            </w: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1" w:type="pct"/>
          </w:tcPr>
          <w:p w14:paraId="524EB99F" w14:textId="77777777" w:rsidR="00BF5781" w:rsidRPr="00B42820" w:rsidRDefault="00BF5781" w:rsidP="00816D2D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5" w:type="pct"/>
          </w:tcPr>
          <w:p w14:paraId="3133F017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71" w:type="pct"/>
          </w:tcPr>
          <w:p w14:paraId="71693767" w14:textId="77777777" w:rsidR="00BF5781" w:rsidRDefault="00BF5781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 w:rsidRPr="005E6163">
              <w:rPr>
                <w:rFonts w:ascii="Times New Roman" w:eastAsia="DejaVu Sans" w:hAnsi="Times New Roman" w:cs="Times New Roman"/>
                <w:lang w:eastAsia="en-US"/>
              </w:rPr>
              <w:t>Презентации студентов</w:t>
            </w:r>
            <w:r>
              <w:rPr>
                <w:rFonts w:ascii="Times New Roman" w:eastAsia="DejaVu Sans" w:hAnsi="Times New Roman" w:cs="Times New Roman"/>
                <w:lang w:eastAsia="en-US"/>
              </w:rPr>
              <w:t>, их обсуждение</w:t>
            </w:r>
          </w:p>
          <w:p w14:paraId="308E6857" w14:textId="24C55B50" w:rsidR="007A3F82" w:rsidRPr="007A3F82" w:rsidRDefault="007A3F82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lang w:eastAsia="en-US"/>
              </w:rPr>
              <w:t xml:space="preserve">Обязательное использование научной аналитической базы данных </w:t>
            </w:r>
            <w:r>
              <w:rPr>
                <w:rFonts w:ascii="Times New Roman" w:eastAsia="DejaVu Sans" w:hAnsi="Times New Roman" w:cs="Times New Roman"/>
                <w:lang w:val="en-US" w:eastAsia="en-US"/>
              </w:rPr>
              <w:t>ELZEVIER</w:t>
            </w:r>
            <w:r>
              <w:rPr>
                <w:rFonts w:ascii="Times New Roman" w:eastAsia="DejaVu Sans" w:hAnsi="Times New Roman" w:cs="Times New Roman"/>
                <w:lang w:eastAsia="en-US"/>
              </w:rPr>
              <w:t>.</w:t>
            </w:r>
          </w:p>
        </w:tc>
      </w:tr>
      <w:tr w:rsidR="00BF5781" w:rsidRPr="00935CD7" w14:paraId="35B9CAE3" w14:textId="77777777" w:rsidTr="007A3F82">
        <w:tc>
          <w:tcPr>
            <w:tcW w:w="1280" w:type="pct"/>
          </w:tcPr>
          <w:p w14:paraId="23CF5D1C" w14:textId="77777777" w:rsidR="00BF5781" w:rsidRPr="00547664" w:rsidRDefault="00BF5781" w:rsidP="002036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темы и развернутых планов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выпускных квалификационных работ </w:t>
            </w:r>
          </w:p>
        </w:tc>
        <w:tc>
          <w:tcPr>
            <w:tcW w:w="392" w:type="pct"/>
          </w:tcPr>
          <w:p w14:paraId="6533B2D7" w14:textId="77777777" w:rsidR="00BF5781" w:rsidRPr="00B42820" w:rsidRDefault="00BF5781" w:rsidP="00816D2D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</w:t>
            </w: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1" w:type="pct"/>
          </w:tcPr>
          <w:p w14:paraId="0B60E0BD" w14:textId="77777777" w:rsidR="00BF5781" w:rsidRPr="00B42820" w:rsidRDefault="00BF5781" w:rsidP="00816D2D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1E9A6517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71" w:type="pct"/>
          </w:tcPr>
          <w:p w14:paraId="2424E033" w14:textId="77777777" w:rsidR="00BF5781" w:rsidRPr="005E6163" w:rsidRDefault="00BF5781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 w:rsidRPr="005E6163">
              <w:rPr>
                <w:rFonts w:ascii="Times New Roman" w:eastAsia="DejaVu Sans" w:hAnsi="Times New Roman" w:cs="Times New Roman"/>
                <w:lang w:eastAsia="en-US"/>
              </w:rPr>
              <w:t>Дискуссия и перекрестное рецензирование планов</w:t>
            </w:r>
          </w:p>
        </w:tc>
      </w:tr>
      <w:tr w:rsidR="00BF5781" w14:paraId="5D6BD723" w14:textId="77777777" w:rsidTr="007A3F82">
        <w:tc>
          <w:tcPr>
            <w:tcW w:w="1280" w:type="pct"/>
          </w:tcPr>
          <w:p w14:paraId="33A92F72" w14:textId="77777777" w:rsidR="00BF5781" w:rsidRPr="00F81F61" w:rsidRDefault="00BF5781" w:rsidP="0020367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D63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научной литературы по избранным темам исследования</w:t>
            </w:r>
          </w:p>
        </w:tc>
        <w:tc>
          <w:tcPr>
            <w:tcW w:w="392" w:type="pct"/>
          </w:tcPr>
          <w:p w14:paraId="7C8DFF1A" w14:textId="77777777" w:rsidR="00BF5781" w:rsidRPr="00B42820" w:rsidRDefault="00BF5781" w:rsidP="00816D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pct"/>
          </w:tcPr>
          <w:p w14:paraId="6E808EB7" w14:textId="77777777" w:rsidR="00BF5781" w:rsidRPr="00B42820" w:rsidRDefault="00BF5781" w:rsidP="00816D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" w:type="pct"/>
          </w:tcPr>
          <w:p w14:paraId="54EFEF80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1" w:type="pct"/>
          </w:tcPr>
          <w:p w14:paraId="13C3E66E" w14:textId="77777777" w:rsidR="00BF5781" w:rsidRPr="00D4509B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DejaVu Sans" w:hAnsi="Times New Roman" w:cs="Times New Roman"/>
                <w:lang w:eastAsia="en-US"/>
              </w:rPr>
              <w:t>Дискуссия по подготовленным обзорам магистров</w:t>
            </w:r>
          </w:p>
        </w:tc>
      </w:tr>
      <w:tr w:rsidR="00BF5781" w:rsidRPr="00F02B45" w14:paraId="6AFA394F" w14:textId="77777777" w:rsidTr="007A3F82">
        <w:tc>
          <w:tcPr>
            <w:tcW w:w="1280" w:type="pct"/>
          </w:tcPr>
          <w:p w14:paraId="0D293701" w14:textId="77777777" w:rsidR="00BF5781" w:rsidRPr="0000735A" w:rsidRDefault="00BF5781" w:rsidP="002036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1 году обучения (1-4 модули)</w:t>
            </w:r>
          </w:p>
        </w:tc>
        <w:tc>
          <w:tcPr>
            <w:tcW w:w="392" w:type="pct"/>
          </w:tcPr>
          <w:p w14:paraId="012FDA50" w14:textId="77777777" w:rsidR="00BF5781" w:rsidRPr="00B42820" w:rsidRDefault="00BF5781" w:rsidP="00816D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701" w:type="pct"/>
          </w:tcPr>
          <w:p w14:paraId="23D6E457" w14:textId="77777777" w:rsidR="00BF5781" w:rsidRPr="00B42820" w:rsidRDefault="00BF5781" w:rsidP="00816D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55" w:type="pct"/>
          </w:tcPr>
          <w:p w14:paraId="060296B5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671" w:type="pct"/>
          </w:tcPr>
          <w:p w14:paraId="2C5C461B" w14:textId="77777777" w:rsidR="00BF5781" w:rsidRPr="0000735A" w:rsidRDefault="00BF5781" w:rsidP="002036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5781" w:rsidRPr="00F02B45" w14:paraId="70F8BE60" w14:textId="77777777" w:rsidTr="007A3F82">
        <w:tc>
          <w:tcPr>
            <w:tcW w:w="5000" w:type="pct"/>
            <w:gridSpan w:val="5"/>
            <w:shd w:val="clear" w:color="auto" w:fill="FDE9D9" w:themeFill="accent6" w:themeFillTint="33"/>
          </w:tcPr>
          <w:p w14:paraId="1C757670" w14:textId="77777777" w:rsidR="00BF5781" w:rsidRPr="00134110" w:rsidRDefault="00BF5781" w:rsidP="00203675">
            <w:pPr>
              <w:shd w:val="clear" w:color="auto" w:fill="FDE9D9" w:themeFill="accent6" w:themeFillTint="33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34110">
              <w:rPr>
                <w:rFonts w:ascii="Times New Roman" w:eastAsia="Times New Roman" w:hAnsi="Times New Roman" w:cs="Times New Roman"/>
                <w:b/>
              </w:rPr>
              <w:t>Второй год обучения</w:t>
            </w:r>
          </w:p>
          <w:p w14:paraId="614D63C1" w14:textId="7BC8E137" w:rsidR="00BF5781" w:rsidRPr="00134110" w:rsidRDefault="00A7666C" w:rsidP="0020367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6-</w:t>
            </w:r>
            <w:r w:rsidR="00BF5781">
              <w:rPr>
                <w:rFonts w:ascii="Times New Roman" w:eastAsia="Times New Roman" w:hAnsi="Times New Roman" w:cs="Times New Roman"/>
                <w:b/>
              </w:rPr>
              <w:t xml:space="preserve"> 8 Модули</w:t>
            </w:r>
          </w:p>
        </w:tc>
      </w:tr>
      <w:tr w:rsidR="00BF5781" w:rsidRPr="00935CD7" w14:paraId="1192D661" w14:textId="77777777" w:rsidTr="007A3F82">
        <w:tc>
          <w:tcPr>
            <w:tcW w:w="1280" w:type="pct"/>
          </w:tcPr>
          <w:p w14:paraId="11AC4BDC" w14:textId="77777777" w:rsidR="00BF5781" w:rsidRPr="004D2D63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4D2D63">
              <w:rPr>
                <w:rFonts w:ascii="Times New Roman" w:eastAsia="Times New Roman" w:hAnsi="Times New Roman" w:cs="Times New Roman"/>
                <w:iCs/>
                <w:color w:val="000000"/>
              </w:rPr>
              <w:t>Обоснование актуальности выбранной темы исследования, постановка целей и задач исследования, выделение объекта и предмета исследования</w:t>
            </w:r>
          </w:p>
        </w:tc>
        <w:tc>
          <w:tcPr>
            <w:tcW w:w="392" w:type="pct"/>
          </w:tcPr>
          <w:p w14:paraId="19E6E874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1" w:type="pct"/>
          </w:tcPr>
          <w:p w14:paraId="4A706017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542323CD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71" w:type="pct"/>
          </w:tcPr>
          <w:p w14:paraId="63215A52" w14:textId="77777777" w:rsidR="00BF5781" w:rsidRPr="00D4509B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134110">
              <w:rPr>
                <w:rFonts w:ascii="Times New Roman" w:eastAsia="Times New Roman" w:hAnsi="Times New Roman" w:cs="Times New Roman"/>
                <w:iCs/>
                <w:color w:val="000000"/>
              </w:rPr>
              <w:t>Обсуждение результатов рецензирования подготовленных материалов</w:t>
            </w:r>
          </w:p>
        </w:tc>
      </w:tr>
      <w:tr w:rsidR="00BF5781" w:rsidRPr="00935CD7" w14:paraId="48313683" w14:textId="77777777" w:rsidTr="007A3F82">
        <w:trPr>
          <w:trHeight w:val="298"/>
        </w:trPr>
        <w:tc>
          <w:tcPr>
            <w:tcW w:w="1280" w:type="pct"/>
          </w:tcPr>
          <w:p w14:paraId="493711DE" w14:textId="77777777" w:rsidR="00BF5781" w:rsidRPr="00D4509B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гипотеза и ее формулирование</w:t>
            </w:r>
          </w:p>
        </w:tc>
        <w:tc>
          <w:tcPr>
            <w:tcW w:w="392" w:type="pct"/>
          </w:tcPr>
          <w:p w14:paraId="60B54830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1" w:type="pct"/>
          </w:tcPr>
          <w:p w14:paraId="259F51C6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6C10E7D4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71" w:type="pct"/>
          </w:tcPr>
          <w:p w14:paraId="5F9A941E" w14:textId="77777777" w:rsidR="00BF5781" w:rsidRPr="00D4509B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134110">
              <w:rPr>
                <w:rFonts w:ascii="Times New Roman" w:eastAsia="Times New Roman" w:hAnsi="Times New Roman" w:cs="Times New Roman"/>
                <w:iCs/>
                <w:color w:val="000000"/>
              </w:rPr>
              <w:t>Коллективное обсуждение</w:t>
            </w:r>
          </w:p>
        </w:tc>
      </w:tr>
      <w:tr w:rsidR="00BF5781" w:rsidRPr="00935CD7" w14:paraId="0E0B9BD7" w14:textId="77777777" w:rsidTr="007A3F82">
        <w:trPr>
          <w:trHeight w:val="298"/>
        </w:trPr>
        <w:tc>
          <w:tcPr>
            <w:tcW w:w="1280" w:type="pct"/>
          </w:tcPr>
          <w:p w14:paraId="230523D9" w14:textId="77777777" w:rsidR="00BF5781" w:rsidRPr="00D4509B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Обоснование выбора эмпирической базы данных для проведения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расчетов по основным проблемам диссертационной работы</w:t>
            </w:r>
          </w:p>
        </w:tc>
        <w:tc>
          <w:tcPr>
            <w:tcW w:w="392" w:type="pct"/>
          </w:tcPr>
          <w:p w14:paraId="173CF0A9" w14:textId="3B1B33A2" w:rsidR="00BF5781" w:rsidRPr="00B42820" w:rsidRDefault="00816D2D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01" w:type="pct"/>
          </w:tcPr>
          <w:p w14:paraId="17E9390C" w14:textId="733F4475" w:rsidR="00BF5781" w:rsidRPr="00B42820" w:rsidRDefault="00816D2D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693E36EE" w14:textId="6798483B" w:rsidR="00BF5781" w:rsidRPr="00B42820" w:rsidRDefault="00816D2D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71" w:type="pct"/>
          </w:tcPr>
          <w:p w14:paraId="12CE43CC" w14:textId="37EF1B39" w:rsidR="00BF5781" w:rsidRPr="00D4509B" w:rsidRDefault="00FC1FC5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Коллективная дискуссия</w:t>
            </w:r>
          </w:p>
        </w:tc>
      </w:tr>
      <w:tr w:rsidR="00BF5781" w:rsidRPr="00265F81" w14:paraId="109A01A1" w14:textId="77777777" w:rsidTr="007A3F82">
        <w:trPr>
          <w:trHeight w:val="298"/>
        </w:trPr>
        <w:tc>
          <w:tcPr>
            <w:tcW w:w="1280" w:type="pct"/>
          </w:tcPr>
          <w:p w14:paraId="6E663974" w14:textId="77777777" w:rsidR="00BF5781" w:rsidRPr="0048366A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F81F61">
              <w:rPr>
                <w:rFonts w:ascii="Times New Roman" w:eastAsia="Times New Roman" w:hAnsi="Times New Roman" w:cs="Times New Roman"/>
                <w:iCs/>
                <w:color w:val="000000"/>
              </w:rPr>
              <w:t>Ознакомление с первыми результатами сбора статистических данных и их обработки, формулирование выводов</w:t>
            </w:r>
          </w:p>
        </w:tc>
        <w:tc>
          <w:tcPr>
            <w:tcW w:w="392" w:type="pct"/>
          </w:tcPr>
          <w:p w14:paraId="62B719BD" w14:textId="79BACB2B" w:rsidR="00BF5781" w:rsidRPr="00B42820" w:rsidRDefault="00816D2D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1" w:type="pct"/>
          </w:tcPr>
          <w:p w14:paraId="25635894" w14:textId="29192005" w:rsidR="00BF5781" w:rsidRPr="00B42820" w:rsidRDefault="00816D2D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6F49F556" w14:textId="2540928B" w:rsidR="00BF5781" w:rsidRPr="00B42820" w:rsidRDefault="00816D2D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71" w:type="pct"/>
          </w:tcPr>
          <w:p w14:paraId="0355E0B4" w14:textId="77777777" w:rsidR="00BF5781" w:rsidRPr="00134110" w:rsidRDefault="00BF5781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 w:rsidRPr="00134110">
              <w:rPr>
                <w:rFonts w:ascii="Times New Roman" w:eastAsia="DejaVu Sans" w:hAnsi="Times New Roman" w:cs="Times New Roman"/>
                <w:lang w:eastAsia="en-US"/>
              </w:rPr>
              <w:t>Обсуждение в группах</w:t>
            </w:r>
          </w:p>
        </w:tc>
      </w:tr>
      <w:tr w:rsidR="00BF5781" w:rsidRPr="00935CD7" w14:paraId="6012CCD9" w14:textId="77777777" w:rsidTr="007A3F82">
        <w:trPr>
          <w:trHeight w:val="298"/>
        </w:trPr>
        <w:tc>
          <w:tcPr>
            <w:tcW w:w="1280" w:type="pct"/>
          </w:tcPr>
          <w:p w14:paraId="7F3D45B7" w14:textId="77777777" w:rsidR="00BF5781" w:rsidRPr="005E6163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Times New Roman" w:hAnsi="Times New Roman" w:cs="Times New Roman"/>
                <w:lang w:eastAsia="ar-SA"/>
              </w:rPr>
              <w:t>Представление и обоснование научной новизны проведенного исследования</w:t>
            </w:r>
          </w:p>
        </w:tc>
        <w:tc>
          <w:tcPr>
            <w:tcW w:w="392" w:type="pct"/>
          </w:tcPr>
          <w:p w14:paraId="6CA88194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1" w:type="pct"/>
          </w:tcPr>
          <w:p w14:paraId="177FED99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55" w:type="pct"/>
          </w:tcPr>
          <w:p w14:paraId="21CAD08A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71" w:type="pct"/>
          </w:tcPr>
          <w:p w14:paraId="7CAEFC52" w14:textId="77777777" w:rsidR="00BF5781" w:rsidRPr="00134110" w:rsidRDefault="00BF5781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lang w:eastAsia="en-US"/>
              </w:rPr>
              <w:t>Коллективная дискуссия</w:t>
            </w:r>
          </w:p>
        </w:tc>
      </w:tr>
      <w:tr w:rsidR="00BF5781" w:rsidRPr="00935CD7" w14:paraId="1100FE1E" w14:textId="77777777" w:rsidTr="007A3F82">
        <w:trPr>
          <w:trHeight w:val="298"/>
        </w:trPr>
        <w:tc>
          <w:tcPr>
            <w:tcW w:w="1280" w:type="pct"/>
          </w:tcPr>
          <w:p w14:paraId="4C4992CC" w14:textId="77777777" w:rsidR="00BF5781" w:rsidRPr="005E6163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Times New Roman" w:hAnsi="Times New Roman" w:cs="Times New Roman"/>
                <w:lang w:eastAsia="ar-SA"/>
              </w:rPr>
              <w:t>Подготовка первого варианта научной статьи</w:t>
            </w:r>
          </w:p>
        </w:tc>
        <w:tc>
          <w:tcPr>
            <w:tcW w:w="392" w:type="pct"/>
          </w:tcPr>
          <w:p w14:paraId="3D918084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1" w:type="pct"/>
          </w:tcPr>
          <w:p w14:paraId="11FC0AB8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5" w:type="pct"/>
          </w:tcPr>
          <w:p w14:paraId="0D33E241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71" w:type="pct"/>
          </w:tcPr>
          <w:p w14:paraId="1A7B8DF0" w14:textId="77777777" w:rsidR="00BF5781" w:rsidRPr="00134110" w:rsidRDefault="00BF5781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>
              <w:rPr>
                <w:rFonts w:ascii="Times New Roman" w:eastAsia="DejaVu Sans" w:hAnsi="Times New Roman" w:cs="Times New Roman"/>
                <w:lang w:eastAsia="en-US"/>
              </w:rPr>
              <w:t>Слепое рецензирование, обсуждение заключений рецензентов</w:t>
            </w:r>
          </w:p>
        </w:tc>
      </w:tr>
      <w:tr w:rsidR="00BF5781" w:rsidRPr="00935CD7" w14:paraId="0B6AFAC8" w14:textId="77777777" w:rsidTr="007A3F82">
        <w:trPr>
          <w:trHeight w:val="298"/>
        </w:trPr>
        <w:tc>
          <w:tcPr>
            <w:tcW w:w="1280" w:type="pct"/>
          </w:tcPr>
          <w:p w14:paraId="6E2174C6" w14:textId="77777777" w:rsidR="00BF5781" w:rsidRPr="005E6163" w:rsidRDefault="00BF5781" w:rsidP="0020367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5E6163">
              <w:rPr>
                <w:rFonts w:ascii="Times New Roman" w:eastAsia="Times New Roman" w:hAnsi="Times New Roman" w:cs="Times New Roman"/>
                <w:lang w:eastAsia="ar-SA"/>
              </w:rPr>
              <w:t>Перекрестное реферирование научных статей</w:t>
            </w:r>
          </w:p>
        </w:tc>
        <w:tc>
          <w:tcPr>
            <w:tcW w:w="392" w:type="pct"/>
          </w:tcPr>
          <w:p w14:paraId="1489D2C2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pct"/>
          </w:tcPr>
          <w:p w14:paraId="066715A7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" w:type="pct"/>
          </w:tcPr>
          <w:p w14:paraId="3BB64B7C" w14:textId="77777777" w:rsidR="00BF5781" w:rsidRPr="00B42820" w:rsidRDefault="00BF5781" w:rsidP="002036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8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1" w:type="pct"/>
          </w:tcPr>
          <w:p w14:paraId="5B7AA724" w14:textId="7ECEE9E2" w:rsidR="00BF5781" w:rsidRPr="00134110" w:rsidRDefault="00FC1FC5" w:rsidP="0020367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BF5781">
              <w:rPr>
                <w:rFonts w:ascii="Times New Roman" w:hAnsi="Times New Roman" w:cs="Times New Roman"/>
              </w:rPr>
              <w:t>искуссия</w:t>
            </w:r>
          </w:p>
        </w:tc>
      </w:tr>
      <w:tr w:rsidR="00BF5781" w:rsidRPr="00D4509B" w14:paraId="1FA6B2F3" w14:textId="77777777" w:rsidTr="007A3F82">
        <w:trPr>
          <w:trHeight w:val="70"/>
        </w:trPr>
        <w:tc>
          <w:tcPr>
            <w:tcW w:w="1280" w:type="pct"/>
          </w:tcPr>
          <w:p w14:paraId="222370F2" w14:textId="77777777" w:rsidR="00BF5781" w:rsidRPr="00D4509B" w:rsidRDefault="00BF5781" w:rsidP="00203675">
            <w:pPr>
              <w:suppressAutoHyphens/>
              <w:rPr>
                <w:rFonts w:ascii="Times New Roman" w:eastAsia="DejaVu Sans" w:hAnsi="Times New Roman" w:cs="Times New Roman"/>
                <w:sz w:val="28"/>
                <w:szCs w:val="28"/>
                <w:lang w:eastAsia="en-US"/>
              </w:rPr>
            </w:pPr>
            <w:r w:rsidRPr="005E6163">
              <w:rPr>
                <w:rFonts w:ascii="Times New Roman" w:eastAsia="Times New Roman" w:hAnsi="Times New Roman" w:cs="Times New Roman"/>
                <w:lang w:eastAsia="ar-SA"/>
              </w:rPr>
              <w:t>Представление результатов проведенного исследования</w:t>
            </w:r>
          </w:p>
        </w:tc>
        <w:tc>
          <w:tcPr>
            <w:tcW w:w="392" w:type="pct"/>
          </w:tcPr>
          <w:p w14:paraId="44B0C6C9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1" w:type="pct"/>
          </w:tcPr>
          <w:p w14:paraId="4CC6E2D0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5" w:type="pct"/>
          </w:tcPr>
          <w:p w14:paraId="04F81E95" w14:textId="77777777" w:rsidR="00BF5781" w:rsidRPr="00B42820" w:rsidRDefault="00BF5781" w:rsidP="00203675">
            <w:pPr>
              <w:suppressAutoHyphens/>
              <w:jc w:val="center"/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</w:pPr>
            <w:r w:rsidRPr="00B42820">
              <w:rPr>
                <w:rFonts w:ascii="Times New Roman" w:eastAsia="DejaVu Sans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71" w:type="pct"/>
          </w:tcPr>
          <w:p w14:paraId="3DB9E583" w14:textId="77777777" w:rsidR="00BF5781" w:rsidRPr="00134110" w:rsidRDefault="00BF5781" w:rsidP="00203675">
            <w:pPr>
              <w:suppressAutoHyphens/>
              <w:rPr>
                <w:rFonts w:ascii="Times New Roman" w:eastAsia="DejaVu Sans" w:hAnsi="Times New Roman" w:cs="Times New Roman"/>
                <w:lang w:eastAsia="en-US"/>
              </w:rPr>
            </w:pPr>
            <w:r w:rsidRPr="00134110">
              <w:rPr>
                <w:rFonts w:ascii="Times New Roman" w:eastAsia="DejaVu Sans" w:hAnsi="Times New Roman" w:cs="Times New Roman"/>
                <w:lang w:eastAsia="en-US"/>
              </w:rPr>
              <w:t>Проведение круглого стола</w:t>
            </w:r>
          </w:p>
        </w:tc>
      </w:tr>
      <w:tr w:rsidR="00BF5781" w:rsidRPr="003D4441" w14:paraId="43D904B9" w14:textId="77777777" w:rsidTr="007A3F82">
        <w:trPr>
          <w:trHeight w:val="771"/>
        </w:trPr>
        <w:tc>
          <w:tcPr>
            <w:tcW w:w="1280" w:type="pct"/>
          </w:tcPr>
          <w:p w14:paraId="592BDE61" w14:textId="77777777" w:rsidR="00BF5781" w:rsidRPr="003D4441" w:rsidRDefault="00BF5781" w:rsidP="0020367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44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второму году обучения</w:t>
            </w:r>
          </w:p>
        </w:tc>
        <w:tc>
          <w:tcPr>
            <w:tcW w:w="392" w:type="pct"/>
          </w:tcPr>
          <w:p w14:paraId="02FF21BC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01" w:type="pct"/>
          </w:tcPr>
          <w:p w14:paraId="10BDCB64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55" w:type="pct"/>
          </w:tcPr>
          <w:p w14:paraId="5C30879B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671" w:type="pct"/>
          </w:tcPr>
          <w:p w14:paraId="4CCF32B4" w14:textId="77777777" w:rsidR="00BF5781" w:rsidRPr="003D4441" w:rsidRDefault="00BF5781" w:rsidP="002036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5781" w:rsidRPr="00BC4EC4" w14:paraId="331B5C6B" w14:textId="77777777" w:rsidTr="007A3F82">
        <w:tc>
          <w:tcPr>
            <w:tcW w:w="1280" w:type="pct"/>
            <w:shd w:val="clear" w:color="auto" w:fill="E5B8B7" w:themeFill="accent2" w:themeFillTint="66"/>
          </w:tcPr>
          <w:p w14:paraId="7797052B" w14:textId="77777777" w:rsidR="00BF5781" w:rsidRPr="00BC4EC4" w:rsidRDefault="00BF5781" w:rsidP="002036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4E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по НИС</w:t>
            </w:r>
          </w:p>
        </w:tc>
        <w:tc>
          <w:tcPr>
            <w:tcW w:w="392" w:type="pct"/>
            <w:shd w:val="clear" w:color="auto" w:fill="E5B8B7" w:themeFill="accent2" w:themeFillTint="66"/>
          </w:tcPr>
          <w:p w14:paraId="77AE4C43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701" w:type="pct"/>
            <w:shd w:val="clear" w:color="auto" w:fill="E5B8B7" w:themeFill="accent2" w:themeFillTint="66"/>
          </w:tcPr>
          <w:p w14:paraId="74B09A1A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55" w:type="pct"/>
            <w:shd w:val="clear" w:color="auto" w:fill="E5B8B7" w:themeFill="accent2" w:themeFillTint="66"/>
          </w:tcPr>
          <w:p w14:paraId="3614C9B6" w14:textId="77777777" w:rsidR="00BF5781" w:rsidRPr="00B42820" w:rsidRDefault="00BF5781" w:rsidP="002036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28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1671" w:type="pct"/>
            <w:shd w:val="clear" w:color="auto" w:fill="E5B8B7" w:themeFill="accent2" w:themeFillTint="66"/>
          </w:tcPr>
          <w:p w14:paraId="568B251B" w14:textId="77777777" w:rsidR="00BF5781" w:rsidRPr="00BC4EC4" w:rsidRDefault="00BF5781" w:rsidP="0020367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45B91F3" w14:textId="77777777" w:rsidR="00BF5781" w:rsidRDefault="00BF5781" w:rsidP="00BD3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27C4436" w14:textId="77777777" w:rsidR="00015206" w:rsidRDefault="00A8421A" w:rsidP="00015206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422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="00FC1FC5" w:rsidRPr="00FC1F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bookmarkStart w:id="1" w:name="_Hlk72176613"/>
      <w:bookmarkStart w:id="2" w:name="bookmark16"/>
      <w:r w:rsidR="00015206" w:rsidRPr="00FC1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14:paraId="3451AB27" w14:textId="77777777" w:rsidR="00015206" w:rsidRPr="00FC1FC5" w:rsidRDefault="00015206" w:rsidP="00015206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акты</w:t>
      </w:r>
    </w:p>
    <w:p w14:paraId="3C1FC159" w14:textId="77777777" w:rsidR="00015206" w:rsidRPr="00FC1FC5" w:rsidRDefault="00015206" w:rsidP="00015206">
      <w:pPr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en-US"/>
        </w:rPr>
        <w:t xml:space="preserve">1. </w:t>
      </w:r>
      <w:r w:rsidRPr="00FC1FC5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eastAsia="en-US"/>
        </w:rPr>
        <w:t xml:space="preserve">Российская Федерация. Законы.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>О банках и банковской деятельности: Федеральный закон № 395-1 [принят Верховным Советом РСФСР 2 декабря 1990 года]. – Справочно-правовая система «Консультант Плюс»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2949466E" w14:textId="77777777" w:rsidR="00015206" w:rsidRDefault="00015206" w:rsidP="00015206">
      <w:pPr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Российская Федерация. Законы. О рынке ценных </w:t>
      </w:r>
      <w:proofErr w:type="gramStart"/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>бумаг :</w:t>
      </w:r>
      <w:proofErr w:type="gramEnd"/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Федеральный закон № 39-ФЗ [принят Государственной Думой 20 марта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1996 года : одобрен Советом Федерации 11 апреля 1996 года]. – Справочно-правовая система «Консультант плюс»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B1FAE4B" w14:textId="77777777" w:rsidR="00015206" w:rsidRDefault="00015206" w:rsidP="00015206">
      <w:pPr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3. </w:t>
      </w:r>
      <w:r w:rsidRPr="00FC1FC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Российская Федерация. Законы. 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(отдельных положений приказов) Министерства финансов Российской Федерации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[приказ Министерства финансов Российской Федерации от 28 декабря 2015 года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C1FC5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№ 217н]. </w:t>
      </w:r>
      <w:r w:rsidRPr="00FC1FC5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en-US"/>
        </w:rPr>
        <w:t xml:space="preserve">– </w:t>
      </w:r>
      <w:r w:rsidRPr="00FC1FC5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Справочно-правовая система «Консультант плюс»</w:t>
      </w:r>
      <w:r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.</w:t>
      </w:r>
    </w:p>
    <w:p w14:paraId="096E6644" w14:textId="77777777" w:rsidR="00015206" w:rsidRDefault="00015206" w:rsidP="00015206">
      <w:pPr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spacing w:after="0" w:line="348" w:lineRule="auto"/>
        <w:ind w:left="567"/>
        <w:contextualSpacing/>
        <w:jc w:val="both"/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4. </w:t>
      </w:r>
      <w:r w:rsidRPr="00FC1FC5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 xml:space="preserve">Российская Федерация. Законы. </w:t>
      </w:r>
      <w:r w:rsidRPr="00FC1FC5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Об обязательных нормативах банков</w:t>
      </w:r>
      <w:r w:rsidRPr="00FC1FC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 базовой лицензией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[инструкция</w:t>
      </w:r>
      <w:r w:rsidRPr="00FC1FC5">
        <w:rPr>
          <w:rFonts w:ascii="Times New Roman" w:eastAsia="Times New Roman" w:hAnsi="Times New Roman" w:cs="Times New Roman"/>
          <w:sz w:val="28"/>
          <w:szCs w:val="28"/>
        </w:rPr>
        <w:t xml:space="preserve"> Банка России от 6 декабря 2017 года </w:t>
      </w:r>
      <w:r w:rsidRPr="00FC1FC5">
        <w:rPr>
          <w:rFonts w:ascii="Times New Roman" w:eastAsia="Times New Roman" w:hAnsi="Times New Roman" w:cs="Times New Roman"/>
          <w:spacing w:val="-6"/>
          <w:sz w:val="28"/>
          <w:szCs w:val="28"/>
        </w:rPr>
        <w:t>№ 183-И</w:t>
      </w:r>
      <w:r w:rsidRPr="00FC1FC5"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]. – Справочно-правовая система «Консультант плюс»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.</w:t>
      </w:r>
    </w:p>
    <w:p w14:paraId="6B55EB48" w14:textId="77777777" w:rsidR="00015206" w:rsidRDefault="00015206" w:rsidP="00015206">
      <w:pPr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spacing w:after="0" w:line="348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Российская Федерация. Законы. Об обязательных нормативах и надбавках к нормативам достаточности капитала банков с универсальной лицензией [инструкция Банка России от 29 ноября 2019 № 199-И]. </w:t>
      </w:r>
      <w:r w:rsidRPr="00FC1FC5">
        <w:rPr>
          <w:rFonts w:ascii="Times New Roman" w:eastAsia="Calibri" w:hAnsi="Times New Roman" w:cs="Times New Roman"/>
          <w:spacing w:val="-4"/>
          <w:sz w:val="28"/>
          <w:szCs w:val="28"/>
          <w:lang w:eastAsia="en-US"/>
        </w:rPr>
        <w:t>–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Справочно-правовая система «КонсультантПлюс»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A302C48" w14:textId="77777777" w:rsidR="00015206" w:rsidRDefault="00015206" w:rsidP="00015206">
      <w:pPr>
        <w:tabs>
          <w:tab w:val="left" w:pos="284"/>
          <w:tab w:val="left" w:pos="567"/>
          <w:tab w:val="left" w:pos="1276"/>
        </w:tabs>
        <w:autoSpaceDE w:val="0"/>
        <w:autoSpaceDN w:val="0"/>
        <w:adjustRightInd w:val="0"/>
        <w:spacing w:after="0" w:line="372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Российская Федерация. Законы. </w:t>
      </w:r>
      <w:r w:rsidRPr="00FC1FC5">
        <w:rPr>
          <w:rFonts w:ascii="Times New Roman" w:eastAsia="Times New Roman" w:hAnsi="Times New Roman" w:cs="Times New Roman"/>
          <w:sz w:val="28"/>
          <w:szCs w:val="28"/>
        </w:rPr>
        <w:t xml:space="preserve">О требованиях к системе управления рисками и капиталом кредитной организации и банковской группы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>[у</w:t>
      </w:r>
      <w:r w:rsidRPr="00FC1FC5">
        <w:rPr>
          <w:rFonts w:ascii="Times New Roman" w:eastAsia="Times New Roman" w:hAnsi="Times New Roman" w:cs="Times New Roman"/>
          <w:sz w:val="28"/>
          <w:szCs w:val="28"/>
        </w:rPr>
        <w:t>казание Банка России от 15 апреля 2015 года № 3624-У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]. </w:t>
      </w:r>
      <w:r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– Справочно-правовая система «Консультант плюс»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51F9B34" w14:textId="77777777" w:rsidR="00015206" w:rsidRPr="00695C46" w:rsidRDefault="00015206" w:rsidP="00015206">
      <w:pPr>
        <w:tabs>
          <w:tab w:val="left" w:pos="567"/>
        </w:tabs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FC1FC5">
        <w:rPr>
          <w:rFonts w:ascii="Times New Roman" w:eastAsia="Times New Roman" w:hAnsi="Times New Roman" w:cs="Times New Roman"/>
          <w:sz w:val="28"/>
          <w:szCs w:val="28"/>
        </w:rPr>
        <w:t>Основные направления единой государственной денежно-кредитной политики на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C1FC5">
        <w:rPr>
          <w:rFonts w:ascii="Times New Roman" w:eastAsia="Times New Roman" w:hAnsi="Times New Roman" w:cs="Times New Roman"/>
          <w:sz w:val="28"/>
          <w:szCs w:val="28"/>
        </w:rPr>
        <w:t xml:space="preserve"> год и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C1FC5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C1FC5">
        <w:rPr>
          <w:rFonts w:ascii="Times New Roman" w:eastAsia="Times New Roman" w:hAnsi="Times New Roman" w:cs="Times New Roman"/>
          <w:sz w:val="28"/>
          <w:szCs w:val="28"/>
        </w:rPr>
        <w:t xml:space="preserve"> годов. – </w:t>
      </w:r>
      <w:proofErr w:type="gramStart"/>
      <w:r w:rsidRPr="00FC1FC5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C1FC5">
        <w:rPr>
          <w:rFonts w:ascii="Times New Roman" w:eastAsia="Times New Roman" w:hAnsi="Times New Roman" w:cs="Times New Roman"/>
          <w:sz w:val="28"/>
          <w:szCs w:val="28"/>
        </w:rPr>
        <w:t xml:space="preserve"> электронный // Центральный банк Российской Федерации : официальный сайт. – Москва. – 2019. – URL: </w:t>
      </w:r>
      <w:hyperlink r:id="rId8" w:history="1">
        <w:r w:rsidRPr="00695C46">
          <w:rPr>
            <w:rStyle w:val="af2"/>
            <w:rFonts w:ascii="Times New Roman" w:hAnsi="Times New Roman" w:cs="Times New Roman"/>
            <w:sz w:val="28"/>
            <w:szCs w:val="28"/>
          </w:rPr>
          <w:t>https://cbr.ru/about_br/publ/ondkp/on_2021_2023/</w:t>
        </w:r>
      </w:hyperlink>
    </w:p>
    <w:p w14:paraId="2891D396" w14:textId="77777777" w:rsidR="00015206" w:rsidRPr="00843D15" w:rsidRDefault="00015206" w:rsidP="00015206">
      <w:pPr>
        <w:tabs>
          <w:tab w:val="left" w:pos="567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Основная литература</w:t>
      </w:r>
    </w:p>
    <w:p w14:paraId="7D6EF615" w14:textId="77777777" w:rsidR="00015206" w:rsidRPr="00C76541" w:rsidRDefault="00015206" w:rsidP="00015206">
      <w:pPr>
        <w:widowControl w:val="0"/>
        <w:spacing w:after="0" w:line="360" w:lineRule="auto"/>
        <w:ind w:left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0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1. </w:t>
      </w:r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Банковские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риски :</w:t>
      </w:r>
      <w:proofErr w:type="gram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 учеб. для студентов, </w:t>
      </w:r>
      <w:proofErr w:type="spell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обуч</w:t>
      </w:r>
      <w:proofErr w:type="spell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. по спец. «Финансы и кредит» / О.И. Лаврушин, Н.И. Валенцева, Л.Н. Красавина [и др.] ; под ред. О.И. Лаврушина, Н.И. Валенцовой ; </w:t>
      </w:r>
      <w:proofErr w:type="spell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Финуниверситет</w:t>
      </w:r>
      <w:proofErr w:type="spell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. — 4-е </w:t>
      </w:r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 xml:space="preserve">изд., </w:t>
      </w:r>
      <w:proofErr w:type="spell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перераб</w:t>
      </w:r>
      <w:proofErr w:type="spell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. и доп. —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Москва :</w:t>
      </w:r>
      <w:proofErr w:type="gram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КноРус</w:t>
      </w:r>
      <w:proofErr w:type="spell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, 2021. — 361 с. — (Бакалавриат и магистратура). — ISBN 978-5-406-08128-0. — ЭБС BOOK.RU. —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URL:https://book.ru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/book/939114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(дата обращения: 14</w:t>
      </w:r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.06.2022). —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Текст :</w:t>
      </w:r>
      <w:proofErr w:type="gram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 электронный.</w:t>
      </w:r>
    </w:p>
    <w:p w14:paraId="24E3869B" w14:textId="77777777" w:rsidR="00015206" w:rsidRPr="00C76541" w:rsidRDefault="00015206" w:rsidP="00015206">
      <w:pPr>
        <w:widowControl w:val="0"/>
        <w:spacing w:after="0" w:line="360" w:lineRule="auto"/>
        <w:ind w:left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0"/>
          <w:u w:val="single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2. </w:t>
      </w:r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Риск-менеджмент в коммерческом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банке :</w:t>
      </w:r>
      <w:proofErr w:type="gram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 монография / И.В. Ларионова, Н.И. Валенцева, Г.С. Панова [и др.] ; под ред. И.В. Ларионовой ; </w:t>
      </w:r>
      <w:proofErr w:type="spell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Финуниверситет</w:t>
      </w:r>
      <w:proofErr w:type="spell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. —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Москва :</w:t>
      </w:r>
      <w:proofErr w:type="gram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proofErr w:type="spell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КноРус</w:t>
      </w:r>
      <w:proofErr w:type="spell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, 2019. — 453 с. — ISBN 978-5-406-02907-7. — ЭБС BOOK.RU. —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URL:https://book.ru/book/933610</w:t>
      </w:r>
      <w:proofErr w:type="gram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 (дата обращения: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14</w:t>
      </w:r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.06.2022). — </w:t>
      </w:r>
      <w:proofErr w:type="gramStart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>Текст :</w:t>
      </w:r>
      <w:proofErr w:type="gramEnd"/>
      <w:r w:rsidRPr="00435033">
        <w:rPr>
          <w:rFonts w:ascii="Times New Roman" w:eastAsia="Times New Roman" w:hAnsi="Times New Roman" w:cs="Times New Roman"/>
          <w:bCs/>
          <w:sz w:val="28"/>
          <w:szCs w:val="20"/>
        </w:rPr>
        <w:t xml:space="preserve"> электронный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.</w:t>
      </w:r>
    </w:p>
    <w:p w14:paraId="47AFAF44" w14:textId="3FAC9146" w:rsidR="00015206" w:rsidRPr="00C76541" w:rsidRDefault="00015206" w:rsidP="00015206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Новые модели банковской деятельности в современной </w:t>
      </w:r>
      <w:proofErr w:type="gramStart"/>
      <w:r w:rsidRPr="00E85E18">
        <w:rPr>
          <w:rFonts w:ascii="Times New Roman" w:eastAsia="Times New Roman" w:hAnsi="Times New Roman" w:cs="Times New Roman"/>
          <w:sz w:val="28"/>
          <w:szCs w:val="28"/>
        </w:rPr>
        <w:t>экономике :</w:t>
      </w:r>
      <w:proofErr w:type="gramEnd"/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О.С. Рудакова, О.У. Авис, Н.И. Валенцева [и др.] ; под ред. О.И. Лаврушина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E85E18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E85E18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85E18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, 2019. — 167 с. — ISBN 978-5-406-03776-8. — </w:t>
      </w:r>
      <w:proofErr w:type="gramStart"/>
      <w:r w:rsidRPr="00E85E18">
        <w:rPr>
          <w:rFonts w:ascii="Times New Roman" w:eastAsia="Times New Roman" w:hAnsi="Times New Roman" w:cs="Times New Roman"/>
          <w:sz w:val="28"/>
          <w:szCs w:val="28"/>
        </w:rPr>
        <w:t>URL:https://book.ru/book/934387</w:t>
      </w:r>
      <w:proofErr w:type="gramEnd"/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14.06.2022). — </w:t>
      </w:r>
      <w:proofErr w:type="gramStart"/>
      <w:r w:rsidRPr="00E85E18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85E18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9E39E11" w14:textId="77777777" w:rsidR="00015206" w:rsidRPr="00843D15" w:rsidRDefault="00015206" w:rsidP="00015206">
      <w:pPr>
        <w:keepNext/>
        <w:keepLines/>
        <w:tabs>
          <w:tab w:val="left" w:pos="90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14:paraId="6C33CE43" w14:textId="77777777" w:rsidR="00015206" w:rsidRPr="00C76541" w:rsidRDefault="00015206" w:rsidP="00015206">
      <w:pPr>
        <w:widowControl w:val="0"/>
        <w:spacing w:after="0" w:line="360" w:lineRule="auto"/>
        <w:ind w:left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553319">
        <w:rPr>
          <w:rFonts w:ascii="Times New Roman" w:eastAsia="Times New Roman" w:hAnsi="Times New Roman" w:cs="Times New Roman"/>
          <w:sz w:val="28"/>
          <w:szCs w:val="28"/>
        </w:rPr>
        <w:t xml:space="preserve">Банковский </w:t>
      </w:r>
      <w:proofErr w:type="gramStart"/>
      <w:r w:rsidRPr="00553319">
        <w:rPr>
          <w:rFonts w:ascii="Times New Roman" w:eastAsia="Times New Roman" w:hAnsi="Times New Roman" w:cs="Times New Roman"/>
          <w:sz w:val="28"/>
          <w:szCs w:val="28"/>
        </w:rPr>
        <w:t>менеджмент :</w:t>
      </w:r>
      <w:proofErr w:type="gramEnd"/>
      <w:r w:rsidRPr="00553319">
        <w:rPr>
          <w:rFonts w:ascii="Times New Roman" w:eastAsia="Times New Roman" w:hAnsi="Times New Roman" w:cs="Times New Roman"/>
          <w:sz w:val="28"/>
          <w:szCs w:val="28"/>
        </w:rPr>
        <w:t xml:space="preserve"> учеб. для напр. бакалавриата «Экономика» и для напр. магистратуры «Финансы и кредит» / О. И. Лаврушин, Н.И. Валенцева, И.В. Ларионова [и др.] ; под ред. О.И. Лаврушина ; </w:t>
      </w:r>
      <w:proofErr w:type="spellStart"/>
      <w:r w:rsidRPr="00553319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553319">
        <w:rPr>
          <w:rFonts w:ascii="Times New Roman" w:eastAsia="Times New Roman" w:hAnsi="Times New Roman" w:cs="Times New Roman"/>
          <w:sz w:val="28"/>
          <w:szCs w:val="28"/>
        </w:rPr>
        <w:t xml:space="preserve">. — 7-е изд., </w:t>
      </w:r>
      <w:proofErr w:type="spellStart"/>
      <w:r w:rsidRPr="00553319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553319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553319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5533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53319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553319">
        <w:rPr>
          <w:rFonts w:ascii="Times New Roman" w:eastAsia="Times New Roman" w:hAnsi="Times New Roman" w:cs="Times New Roman"/>
          <w:sz w:val="28"/>
          <w:szCs w:val="28"/>
        </w:rPr>
        <w:t>, 2022. — 503 с. — (Бакалавриат и магистратура). — ISBN 978-5-406-10036-3. — ЭБС BOOK.RU. —</w:t>
      </w:r>
      <w:proofErr w:type="gramStart"/>
      <w:r w:rsidRPr="00553319">
        <w:rPr>
          <w:rFonts w:ascii="Times New Roman" w:eastAsia="Times New Roman" w:hAnsi="Times New Roman" w:cs="Times New Roman"/>
          <w:sz w:val="28"/>
          <w:szCs w:val="28"/>
        </w:rPr>
        <w:t>URL:https://book.ru</w:t>
      </w:r>
      <w:r>
        <w:rPr>
          <w:rFonts w:ascii="Times New Roman" w:eastAsia="Times New Roman" w:hAnsi="Times New Roman" w:cs="Times New Roman"/>
          <w:sz w:val="28"/>
          <w:szCs w:val="28"/>
        </w:rPr>
        <w:t>/book/944146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14</w:t>
      </w:r>
      <w:r w:rsidRPr="00553319">
        <w:rPr>
          <w:rFonts w:ascii="Times New Roman" w:eastAsia="Times New Roman" w:hAnsi="Times New Roman" w:cs="Times New Roman"/>
          <w:sz w:val="28"/>
          <w:szCs w:val="28"/>
        </w:rPr>
        <w:t xml:space="preserve">.06.2022). — </w:t>
      </w:r>
      <w:proofErr w:type="gramStart"/>
      <w:r w:rsidRPr="00553319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553319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  <w:r w:rsidRPr="00C765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A7CC33F" w14:textId="35AF1CBF" w:rsidR="00015206" w:rsidRPr="00C76541" w:rsidRDefault="00015206" w:rsidP="00015206">
      <w:pPr>
        <w:widowControl w:val="0"/>
        <w:autoSpaceDE w:val="0"/>
        <w:autoSpaceDN w:val="0"/>
        <w:adjustRightInd w:val="0"/>
        <w:spacing w:after="0" w:line="360" w:lineRule="auto"/>
        <w:ind w:left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О приведении банковского регулирования в соответствие со стандартами </w:t>
      </w:r>
      <w:proofErr w:type="spellStart"/>
      <w:r w:rsidRPr="00E8051C">
        <w:rPr>
          <w:rFonts w:ascii="Times New Roman" w:eastAsia="Times New Roman" w:hAnsi="Times New Roman" w:cs="Times New Roman"/>
          <w:sz w:val="28"/>
          <w:szCs w:val="28"/>
        </w:rPr>
        <w:t>базельского</w:t>
      </w:r>
      <w:proofErr w:type="spellEnd"/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 комитета по банковскому надзору (Базель III) в условиях нестабильной экономической </w:t>
      </w:r>
      <w:proofErr w:type="gramStart"/>
      <w:r w:rsidRPr="00E8051C">
        <w:rPr>
          <w:rFonts w:ascii="Times New Roman" w:eastAsia="Times New Roman" w:hAnsi="Times New Roman" w:cs="Times New Roman"/>
          <w:sz w:val="28"/>
          <w:szCs w:val="28"/>
        </w:rPr>
        <w:t>ситуации :</w:t>
      </w:r>
      <w:proofErr w:type="gramEnd"/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О.И. Лаврушин, И.В. Ларионова, Е.И. Мешкова [и др.] ; под ред. И.В. </w:t>
      </w:r>
      <w:r w:rsidRPr="00E8051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Ларионовой ; </w:t>
      </w:r>
      <w:proofErr w:type="spellStart"/>
      <w:r w:rsidRPr="00E8051C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E8051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8051C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, 2021. — 189 с. — ISBN 978-5-406-02272-6. — ЭБС BOOK.RU. — </w:t>
      </w:r>
      <w:proofErr w:type="gramStart"/>
      <w:r w:rsidRPr="00E8051C">
        <w:rPr>
          <w:rFonts w:ascii="Times New Roman" w:eastAsia="Times New Roman" w:hAnsi="Times New Roman" w:cs="Times New Roman"/>
          <w:sz w:val="28"/>
          <w:szCs w:val="28"/>
        </w:rPr>
        <w:t>URL:https://book.ru</w:t>
      </w:r>
      <w:r>
        <w:rPr>
          <w:rFonts w:ascii="Times New Roman" w:eastAsia="Times New Roman" w:hAnsi="Times New Roman" w:cs="Times New Roman"/>
          <w:sz w:val="28"/>
          <w:szCs w:val="28"/>
        </w:rPr>
        <w:t>/book/936233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14</w:t>
      </w:r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.06.2022). — </w:t>
      </w:r>
      <w:proofErr w:type="gramStart"/>
      <w:r w:rsidRPr="00E8051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E8051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F5B18BC" w14:textId="77777777" w:rsidR="00015206" w:rsidRPr="00C76541" w:rsidRDefault="00015206" w:rsidP="00015206">
      <w:pPr>
        <w:widowControl w:val="0"/>
        <w:autoSpaceDE w:val="0"/>
        <w:autoSpaceDN w:val="0"/>
        <w:adjustRightInd w:val="0"/>
        <w:spacing w:after="0" w:line="360" w:lineRule="auto"/>
        <w:ind w:left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76541">
        <w:rPr>
          <w:rFonts w:ascii="Times New Roman" w:eastAsia="Times New Roman" w:hAnsi="Times New Roman" w:cs="Times New Roman"/>
          <w:sz w:val="28"/>
          <w:szCs w:val="28"/>
        </w:rPr>
        <w:t xml:space="preserve">Оценка финансовой устойчивости кредитной </w:t>
      </w:r>
      <w:proofErr w:type="gramStart"/>
      <w:r w:rsidRPr="00C76541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6541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C76541">
        <w:rPr>
          <w:rFonts w:ascii="Times New Roman" w:eastAsia="Times New Roman" w:hAnsi="Times New Roman" w:cs="Times New Roman"/>
          <w:sz w:val="28"/>
          <w:szCs w:val="28"/>
        </w:rPr>
        <w:t xml:space="preserve"> учебник /</w:t>
      </w:r>
      <w:r w:rsidRPr="00A21A96">
        <w:t xml:space="preserve"> </w:t>
      </w:r>
      <w:r w:rsidRPr="00A21A96">
        <w:rPr>
          <w:rFonts w:ascii="Times New Roman" w:eastAsia="Times New Roman" w:hAnsi="Times New Roman" w:cs="Times New Roman"/>
          <w:sz w:val="28"/>
          <w:szCs w:val="28"/>
        </w:rPr>
        <w:t xml:space="preserve">О.И. Лаврушин,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И.Д. Мамонова,  Н.И. Валенцева </w:t>
      </w:r>
      <w:r w:rsidRPr="00854A0B">
        <w:rPr>
          <w:rFonts w:ascii="Times New Roman" w:eastAsia="Times New Roman" w:hAnsi="Times New Roman" w:cs="Times New Roman"/>
          <w:sz w:val="28"/>
          <w:szCs w:val="28"/>
        </w:rPr>
        <w:t>[и др.]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6541">
        <w:rPr>
          <w:rFonts w:ascii="Times New Roman" w:eastAsia="Times New Roman" w:hAnsi="Times New Roman" w:cs="Times New Roman"/>
          <w:sz w:val="28"/>
          <w:szCs w:val="28"/>
        </w:rPr>
        <w:t>; под ред. О.И. Лаврушина, И.Д. 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амоновой. – 2-е изд., стер.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Москва </w:t>
      </w:r>
      <w:r w:rsidRPr="00C76541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Pr="00C76541">
        <w:rPr>
          <w:rFonts w:ascii="Times New Roman" w:eastAsia="Times New Roman" w:hAnsi="Times New Roman" w:cs="Times New Roman"/>
          <w:sz w:val="28"/>
          <w:szCs w:val="28"/>
        </w:rPr>
        <w:t xml:space="preserve"> КНОРУС, </w:t>
      </w:r>
      <w:r w:rsidRPr="00A21A96">
        <w:rPr>
          <w:rFonts w:ascii="Times New Roman" w:eastAsia="Times New Roman" w:hAnsi="Times New Roman" w:cs="Times New Roman"/>
          <w:sz w:val="28"/>
          <w:szCs w:val="28"/>
        </w:rPr>
        <w:t>2020. — 301 с. 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(Магистратура). – </w:t>
      </w:r>
      <w:r w:rsidRPr="00A21A96">
        <w:rPr>
          <w:rFonts w:ascii="Times New Roman" w:eastAsia="Times New Roman" w:hAnsi="Times New Roman" w:cs="Times New Roman"/>
          <w:sz w:val="28"/>
          <w:szCs w:val="28"/>
        </w:rPr>
        <w:t xml:space="preserve">ЭБС BOOK.RU. — URL: https://book.ru/book/934064 (дата обращения: </w:t>
      </w:r>
      <w:r w:rsidRPr="0018760A">
        <w:rPr>
          <w:rFonts w:ascii="Times New Roman" w:eastAsia="Times New Roman" w:hAnsi="Times New Roman" w:cs="Times New Roman"/>
          <w:sz w:val="28"/>
          <w:szCs w:val="28"/>
        </w:rPr>
        <w:t>14.06.2022</w:t>
      </w:r>
      <w:r w:rsidRPr="00A21A9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A21A9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A21A9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4D0BDC3" w14:textId="77777777" w:rsidR="00015206" w:rsidRPr="00FC1FC5" w:rsidRDefault="00015206" w:rsidP="00015206">
      <w:pPr>
        <w:keepNext/>
        <w:keepLines/>
        <w:tabs>
          <w:tab w:val="left" w:pos="90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C1F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</w:p>
    <w:p w14:paraId="770CB708" w14:textId="780BBFAD" w:rsidR="00015206" w:rsidRPr="00FC1FC5" w:rsidRDefault="00015206" w:rsidP="00015206">
      <w:pPr>
        <w:keepNext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FC1FC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П</w:t>
      </w:r>
      <w:r w:rsidRPr="00FC1FC5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еречень ресурсов информационно-телекоммуникационной сети «Интернет», необходимых для освоения НИС.</w:t>
      </w:r>
    </w:p>
    <w:p w14:paraId="3DD69BE7" w14:textId="77777777" w:rsidR="00015206" w:rsidRPr="00843D15" w:rsidRDefault="00015206" w:rsidP="00015206">
      <w:pPr>
        <w:numPr>
          <w:ilvl w:val="0"/>
          <w:numId w:val="46"/>
        </w:num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Банк России</w:t>
      </w:r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. – Режим доступа: </w:t>
      </w: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843D15">
        <w:rPr>
          <w:rFonts w:ascii="Times New Roman" w:eastAsia="Times New Roman" w:hAnsi="Times New Roman" w:cs="Times New Roman"/>
          <w:sz w:val="28"/>
          <w:szCs w:val="28"/>
        </w:rPr>
        <w:t>//</w:t>
      </w:r>
      <w:hyperlink r:id="rId9" w:history="1">
        <w:r w:rsidRPr="00843D15">
          <w:rPr>
            <w:rFonts w:ascii="Times New Roman" w:eastAsia="Times New Roman" w:hAnsi="Times New Roman" w:cs="Times New Roman"/>
            <w:sz w:val="28"/>
            <w:szCs w:val="28"/>
          </w:rPr>
          <w:t>www.cbr.ru</w:t>
        </w:r>
      </w:hyperlink>
      <w:r w:rsidRPr="00843D1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27B944" w14:textId="77777777" w:rsidR="00015206" w:rsidRPr="00843D15" w:rsidRDefault="00015206" w:rsidP="00015206">
      <w:pPr>
        <w:widowControl w:val="0"/>
        <w:numPr>
          <w:ilvl w:val="0"/>
          <w:numId w:val="46"/>
        </w:num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Интернет-страница </w:t>
      </w:r>
      <w:proofErr w:type="spellStart"/>
      <w:r w:rsidRPr="00843D15">
        <w:rPr>
          <w:rFonts w:ascii="Times New Roman" w:eastAsia="Times New Roman" w:hAnsi="Times New Roman" w:cs="Times New Roman"/>
          <w:sz w:val="28"/>
          <w:szCs w:val="28"/>
        </w:rPr>
        <w:t>Базельского</w:t>
      </w:r>
      <w:proofErr w:type="spellEnd"/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 комитета по банковскому надзору - </w:t>
      </w:r>
      <w:hyperlink r:id="rId10" w:history="1">
        <w:r w:rsidRPr="00843D15">
          <w:rPr>
            <w:rFonts w:ascii="Times New Roman" w:eastAsia="Times New Roman" w:hAnsi="Times New Roman" w:cs="Times New Roman"/>
            <w:spacing w:val="-2"/>
            <w:sz w:val="28"/>
            <w:szCs w:val="28"/>
            <w:u w:val="single"/>
          </w:rPr>
          <w:t>http://</w:t>
        </w:r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</w:t>
        </w:r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bis</w:t>
        </w:r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org</w:t>
        </w:r>
      </w:hyperlink>
    </w:p>
    <w:p w14:paraId="27FB696E" w14:textId="77777777" w:rsidR="00015206" w:rsidRPr="00843D15" w:rsidRDefault="00015206" w:rsidP="00015206">
      <w:pPr>
        <w:widowControl w:val="0"/>
        <w:numPr>
          <w:ilvl w:val="0"/>
          <w:numId w:val="46"/>
        </w:num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Интернет-страница Международного валютного фонда -  </w:t>
      </w:r>
      <w:hyperlink r:id="rId11" w:history="1">
        <w:r w:rsidRPr="00843D15">
          <w:rPr>
            <w:rFonts w:ascii="Times New Roman" w:eastAsia="Times New Roman" w:hAnsi="Times New Roman" w:cs="Times New Roman"/>
            <w:spacing w:val="-2"/>
            <w:sz w:val="28"/>
            <w:szCs w:val="28"/>
            <w:u w:val="single"/>
          </w:rPr>
          <w:t>http://</w:t>
        </w:r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</w:t>
        </w:r>
        <w:proofErr w:type="spellStart"/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imf</w:t>
        </w:r>
        <w:proofErr w:type="spellEnd"/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843D15">
          <w:rPr>
            <w:rFonts w:ascii="Times New Roman" w:eastAsia="Times New Roman" w:hAnsi="Times New Roman" w:cs="Times New Roman"/>
            <w:spacing w:val="-2"/>
            <w:sz w:val="28"/>
            <w:szCs w:val="28"/>
            <w:u w:val="single"/>
            <w:lang w:val="en-US"/>
          </w:rPr>
          <w:t>com</w:t>
        </w:r>
      </w:hyperlink>
    </w:p>
    <w:p w14:paraId="73086106" w14:textId="77777777" w:rsidR="00015206" w:rsidRPr="00843D15" w:rsidRDefault="00015206" w:rsidP="00015206">
      <w:pPr>
        <w:numPr>
          <w:ilvl w:val="0"/>
          <w:numId w:val="46"/>
        </w:num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sz w:val="28"/>
          <w:szCs w:val="28"/>
        </w:rPr>
        <w:t>Официальный сайт компании «Консультант Плюс». [Электронный ресурс</w:t>
      </w:r>
      <w:proofErr w:type="gramStart"/>
      <w:r w:rsidRPr="00843D15">
        <w:rPr>
          <w:rFonts w:ascii="Times New Roman" w:eastAsia="Times New Roman" w:hAnsi="Times New Roman" w:cs="Times New Roman"/>
          <w:sz w:val="28"/>
          <w:szCs w:val="28"/>
        </w:rPr>
        <w:t>].-</w:t>
      </w:r>
      <w:proofErr w:type="gramEnd"/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 Режим доступа: </w:t>
      </w:r>
      <w:hyperlink r:id="rId12" w:history="1"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www.consultant.ru</w:t>
        </w:r>
      </w:hyperlink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7F08A2" w14:textId="77777777" w:rsidR="00015206" w:rsidRPr="00843D15" w:rsidRDefault="00015206" w:rsidP="00015206">
      <w:pPr>
        <w:numPr>
          <w:ilvl w:val="0"/>
          <w:numId w:val="46"/>
        </w:num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sz w:val="28"/>
          <w:szCs w:val="28"/>
        </w:rPr>
        <w:t>Сайт научной электронной библиотеки. [Электронный ресурс</w:t>
      </w:r>
      <w:proofErr w:type="gramStart"/>
      <w:r w:rsidRPr="00843D15">
        <w:rPr>
          <w:rFonts w:ascii="Times New Roman" w:eastAsia="Times New Roman" w:hAnsi="Times New Roman" w:cs="Times New Roman"/>
          <w:sz w:val="28"/>
          <w:szCs w:val="28"/>
        </w:rPr>
        <w:t>].-</w:t>
      </w:r>
      <w:proofErr w:type="gramEnd"/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 Режим </w:t>
      </w:r>
      <w:proofErr w:type="spellStart"/>
      <w:r w:rsidRPr="00843D15">
        <w:rPr>
          <w:rFonts w:ascii="Times New Roman" w:eastAsia="Times New Roman" w:hAnsi="Times New Roman" w:cs="Times New Roman"/>
          <w:sz w:val="28"/>
          <w:szCs w:val="28"/>
        </w:rPr>
        <w:t>доступа:</w:t>
      </w:r>
      <w:hyperlink r:id="rId13" w:history="1">
        <w:r w:rsidRPr="00843D15">
          <w:rPr>
            <w:rFonts w:ascii="Times New Roman" w:eastAsia="Times New Roman" w:hAnsi="Times New Roman" w:cs="Times New Roman"/>
            <w:sz w:val="28"/>
            <w:szCs w:val="28"/>
          </w:rPr>
          <w:t>www.elibrary.ru</w:t>
        </w:r>
        <w:proofErr w:type="spellEnd"/>
      </w:hyperlink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B7B0697" w14:textId="77777777" w:rsidR="00015206" w:rsidRPr="00843D15" w:rsidRDefault="00015206" w:rsidP="00015206">
      <w:pPr>
        <w:numPr>
          <w:ilvl w:val="0"/>
          <w:numId w:val="46"/>
        </w:num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D15">
        <w:rPr>
          <w:rFonts w:ascii="Times New Roman" w:eastAsia="Times New Roman" w:hAnsi="Times New Roman" w:cs="Times New Roman"/>
          <w:sz w:val="28"/>
          <w:szCs w:val="28"/>
        </w:rPr>
        <w:t xml:space="preserve">Сайт Ассоциации российских банков [Электронный ресурс]. – Режим </w:t>
      </w:r>
      <w:proofErr w:type="gramStart"/>
      <w:r w:rsidRPr="00843D15">
        <w:rPr>
          <w:rFonts w:ascii="Times New Roman" w:eastAsia="Times New Roman" w:hAnsi="Times New Roman" w:cs="Times New Roman"/>
          <w:sz w:val="28"/>
          <w:szCs w:val="28"/>
        </w:rPr>
        <w:t>доступа:  http://arb.ru</w:t>
      </w:r>
      <w:proofErr w:type="gramEnd"/>
      <w:r w:rsidRPr="00843D1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B8C399" w14:textId="77777777" w:rsidR="00015206" w:rsidRPr="00843D15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43D1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База данных электронной 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структурированной информации по банкам 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Orbis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Bank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Focus</w:t>
      </w: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43D1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hyperlink r:id="rId14" w:history="1">
        <w:r w:rsidRPr="00843D15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https://orbisbanks.bvdinfo.com/</w:t>
        </w:r>
      </w:hyperlink>
    </w:p>
    <w:p w14:paraId="603477E8" w14:textId="77777777" w:rsidR="00015206" w:rsidRPr="00843D15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Пакет баз данных компании EBSCO </w:t>
      </w:r>
      <w:proofErr w:type="spellStart"/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t>Publishing</w:t>
      </w:r>
      <w:proofErr w:type="spellEnd"/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, 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t>крупнейшего агрегатора научных ресурсов ведущих издательств мира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hyperlink r:id="rId15" w:history="1">
        <w:r w:rsidRPr="00843D1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http://search.ebscohost.com</w:t>
        </w:r>
      </w:hyperlink>
    </w:p>
    <w:p w14:paraId="57E8E961" w14:textId="77777777" w:rsidR="00015206" w:rsidRPr="00843D15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Электронные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продукты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t>издательства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Elsevier. 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Коллекции</w:t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: Business, management and </w:t>
      </w:r>
      <w:proofErr w:type="gramStart"/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Accounting;  Economics</w:t>
      </w:r>
      <w:proofErr w:type="gramEnd"/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Econometrics and Finance </w:t>
      </w:r>
      <w:r w:rsidR="00931F95">
        <w:fldChar w:fldCharType="begin"/>
      </w:r>
      <w:r w:rsidR="00931F95" w:rsidRPr="00A75AC4">
        <w:rPr>
          <w:lang w:val="en-US"/>
        </w:rPr>
        <w:instrText xml:space="preserve"> HYPERLINK "http://www.sciencedirect.com" </w:instrText>
      </w:r>
      <w:r w:rsidR="00931F95">
        <w:fldChar w:fldCharType="separate"/>
      </w:r>
      <w:r w:rsidRPr="00843D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t>http://www.sciencedirect.com</w:t>
      </w:r>
      <w:r w:rsidR="00931F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/>
        </w:rPr>
        <w:fldChar w:fldCharType="end"/>
      </w:r>
    </w:p>
    <w:p w14:paraId="1D4E0FDF" w14:textId="77777777" w:rsidR="00015206" w:rsidRPr="00520E5A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sz w:val="28"/>
          <w:szCs w:val="28"/>
        </w:rPr>
        <w:t>Базы</w:t>
      </w: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sz w:val="28"/>
          <w:szCs w:val="28"/>
        </w:rPr>
        <w:t>научных</w:t>
      </w: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sz w:val="28"/>
          <w:szCs w:val="28"/>
        </w:rPr>
        <w:t>журналов</w:t>
      </w: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</w:rPr>
        <w:t>издательства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843D15">
        <w:rPr>
          <w:rFonts w:ascii="Times New Roman" w:eastAsia="Times New Roman" w:hAnsi="Times New Roman" w:cs="Times New Roman"/>
          <w:sz w:val="28"/>
          <w:szCs w:val="28"/>
          <w:lang w:val="en-US"/>
        </w:rPr>
        <w:t>Emerald (</w:t>
      </w:r>
      <w:r w:rsidRPr="00843D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Accounting, Finance &amp; Economics Collection;  </w:t>
      </w:r>
      <w:proofErr w:type="spellStart"/>
      <w:r w:rsidRPr="00843D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Business,Management</w:t>
      </w:r>
      <w:proofErr w:type="spellEnd"/>
      <w:r w:rsidRPr="00843D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&amp; Strategy Collection) </w:t>
      </w:r>
      <w:r w:rsidR="00931F95">
        <w:fldChar w:fldCharType="begin"/>
      </w:r>
      <w:r w:rsidR="00931F95" w:rsidRPr="00A75AC4">
        <w:rPr>
          <w:lang w:val="en-US"/>
        </w:rPr>
        <w:instrText xml:space="preserve"> HYPERLINK "http://www.emeraldgrouppublishing.com/products/collections/" </w:instrText>
      </w:r>
      <w:r w:rsidR="00931F95">
        <w:fldChar w:fldCharType="separate"/>
      </w:r>
      <w:r w:rsidRPr="00843D15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http://www.emeraldgrouppublishing.com/products/collections/</w:t>
      </w:r>
      <w:r w:rsidR="00931F95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fldChar w:fldCharType="end"/>
      </w:r>
    </w:p>
    <w:p w14:paraId="56C3AB7D" w14:textId="77777777" w:rsidR="00015206" w:rsidRPr="00520E5A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Электронная библиотека Финансового университета (ЭБ) 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elib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fa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/</w:t>
      </w:r>
    </w:p>
    <w:p w14:paraId="2B96AD35" w14:textId="77777777" w:rsidR="00015206" w:rsidRPr="00520E5A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Электронно-библиотечная система 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BOOK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www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book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</w:p>
    <w:p w14:paraId="4E7F9914" w14:textId="77777777" w:rsidR="00015206" w:rsidRPr="00520E5A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biblioclub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/</w:t>
      </w:r>
    </w:p>
    <w:p w14:paraId="10207168" w14:textId="77777777" w:rsidR="00015206" w:rsidRPr="00520E5A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Электронно-библиотечная система 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www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znanium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com</w:t>
      </w:r>
    </w:p>
    <w:p w14:paraId="47AB4DCA" w14:textId="77777777" w:rsidR="00015206" w:rsidRPr="00520E5A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Электронно-библиотечная система издательства «ЮРАЙТ» 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https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urait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/</w:t>
      </w:r>
    </w:p>
    <w:p w14:paraId="11D42244" w14:textId="77777777" w:rsidR="00015206" w:rsidRPr="00520E5A" w:rsidRDefault="00015206" w:rsidP="00015206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Электронно-библиотечная система издательства Проспект 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ebs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spellStart"/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prospekt</w:t>
      </w:r>
      <w:proofErr w:type="spellEnd"/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org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</w:rPr>
        <w:t>/</w:t>
      </w:r>
      <w:r w:rsidRPr="00520E5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books</w:t>
      </w:r>
    </w:p>
    <w:p w14:paraId="1233430D" w14:textId="77777777" w:rsidR="00015206" w:rsidRPr="00520E5A" w:rsidRDefault="00015206" w:rsidP="00015206">
      <w:pPr>
        <w:keepNext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bookmarkEnd w:id="1"/>
    <w:p w14:paraId="5200D676" w14:textId="5CCABFB2" w:rsidR="00FC1FC5" w:rsidRPr="00FC1FC5" w:rsidRDefault="0094223E" w:rsidP="00FC1FC5">
      <w:pPr>
        <w:keepNext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</w:t>
      </w:r>
      <w:r w:rsidR="00FC1FC5" w:rsidRPr="00FC1F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FC1FC5" w:rsidRPr="00FC1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Отчетность по НИС</w:t>
      </w:r>
      <w:bookmarkEnd w:id="2"/>
      <w:r w:rsidR="00FC1FC5" w:rsidRPr="00FC1F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14:paraId="09BBB7BB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Отчетность студентов по НИС включает:</w:t>
      </w:r>
    </w:p>
    <w:p w14:paraId="018444F9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посещение семинара,</w:t>
      </w:r>
    </w:p>
    <w:p w14:paraId="4A56B53C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и утверждение индивидуального плана работы</w:t>
      </w:r>
    </w:p>
    <w:p w14:paraId="7B73A226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магистранта,</w:t>
      </w:r>
    </w:p>
    <w:p w14:paraId="1E2091EE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утверждение темы ВКР (магистерской диссертации),</w:t>
      </w:r>
    </w:p>
    <w:p w14:paraId="628B1054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определение концепции ВКР (мини-реферат) и плана ВКР и</w:t>
      </w:r>
    </w:p>
    <w:p w14:paraId="0BFE618D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 их с научным руководителем</w:t>
      </w:r>
    </w:p>
    <w:p w14:paraId="14B680E4" w14:textId="31A1EFCA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и выступление с презентациями по актуальным научно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практическим проблемам в рамках научных интересов (презентации и разбор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базы данных</w:t>
      </w: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121DF0" w:rsidRPr="00121DF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Elsevier</w:t>
      </w:r>
      <w:proofErr w:type="spellEnd"/>
      <w:r w:rsidRPr="00121DF0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387B5F34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 разбор методологии по теме диссертации (описание источников</w:t>
      </w:r>
    </w:p>
    <w:p w14:paraId="70002674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 и представление методологии с кодами в любой среде)</w:t>
      </w:r>
    </w:p>
    <w:p w14:paraId="5C20C5A1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обзор методологии по теме диссертации с указанием научной новизны</w:t>
      </w:r>
    </w:p>
    <w:p w14:paraId="704AA6AC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обзор литературы с применением информационных технологий</w:t>
      </w:r>
    </w:p>
    <w:p w14:paraId="7AE917FB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и выступление с презентациями по теме исследования,</w:t>
      </w:r>
    </w:p>
    <w:p w14:paraId="5B49EFFE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подготовка к опубликованию статей и их продвижение в научных</w:t>
      </w:r>
    </w:p>
    <w:p w14:paraId="3E88CE32" w14:textId="77777777" w:rsidR="0086612B" w:rsidRP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изданиях,</w:t>
      </w:r>
    </w:p>
    <w:p w14:paraId="45BE5E84" w14:textId="215B35B9" w:rsidR="0086612B" w:rsidRDefault="0086612B" w:rsidP="0086612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12B">
        <w:rPr>
          <w:rFonts w:ascii="Times New Roman" w:eastAsia="Times New Roman" w:hAnsi="Times New Roman" w:cs="Times New Roman"/>
          <w:color w:val="000000"/>
          <w:sz w:val="28"/>
          <w:szCs w:val="28"/>
        </w:rPr>
        <w:t>• участие в научных и научно-практических конференциях и др.</w:t>
      </w:r>
    </w:p>
    <w:p w14:paraId="5545FAEE" w14:textId="44634E3F" w:rsidR="00AD7945" w:rsidRPr="00AD7945" w:rsidRDefault="00AD7945" w:rsidP="00AD79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794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отчетных документов, необходимых для прохождения промежуточной аттестации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 </w:t>
      </w:r>
      <w:r w:rsidRPr="00AD79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приложении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D79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 Положению.</w:t>
      </w:r>
    </w:p>
    <w:p w14:paraId="49235458" w14:textId="577DE8DF" w:rsidR="00BF5781" w:rsidRPr="00BD3368" w:rsidRDefault="00BF5781" w:rsidP="00BD33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BF5781" w:rsidRPr="00BD3368" w:rsidSect="00480C88">
          <w:footerReference w:type="default" r:id="rId16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A65E5B1" w14:textId="77777777" w:rsidR="00894BCA" w:rsidRPr="00894BCA" w:rsidRDefault="00894BCA" w:rsidP="00894BCA">
      <w:pPr>
        <w:spacing w:after="0" w:line="240" w:lineRule="auto"/>
        <w:ind w:left="12036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_Hlk72169478"/>
      <w:r w:rsidRPr="00894BC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№ 1</w:t>
      </w:r>
    </w:p>
    <w:p w14:paraId="1229950A" w14:textId="77777777" w:rsidR="00894BCA" w:rsidRPr="00894BCA" w:rsidRDefault="00894BCA" w:rsidP="00894BCA">
      <w:pPr>
        <w:spacing w:after="52" w:line="250" w:lineRule="exact"/>
        <w:ind w:left="180"/>
        <w:jc w:val="right"/>
        <w:rPr>
          <w:rFonts w:ascii="Times New Roman" w:eastAsia="Times New Roman" w:hAnsi="Times New Roman" w:cs="Times New Roman"/>
          <w:bCs/>
          <w:color w:val="000000"/>
          <w:spacing w:val="10"/>
          <w:sz w:val="25"/>
          <w:szCs w:val="25"/>
        </w:rPr>
      </w:pPr>
    </w:p>
    <w:p w14:paraId="2CC89875" w14:textId="77777777" w:rsidR="00894BCA" w:rsidRDefault="00894BCA" w:rsidP="00894BCA">
      <w:pPr>
        <w:spacing w:after="0" w:line="25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94B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tbl>
      <w:tblPr>
        <w:tblStyle w:val="a8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4551"/>
        <w:gridCol w:w="3954"/>
        <w:gridCol w:w="2835"/>
        <w:gridCol w:w="2552"/>
      </w:tblGrid>
      <w:tr w:rsidR="00121DF0" w:rsidRPr="00C45C87" w14:paraId="3810442E" w14:textId="77777777" w:rsidTr="00D03A81">
        <w:trPr>
          <w:trHeight w:val="510"/>
        </w:trPr>
        <w:tc>
          <w:tcPr>
            <w:tcW w:w="1384" w:type="dxa"/>
            <w:vMerge w:val="restart"/>
          </w:tcPr>
          <w:p w14:paraId="783B906A" w14:textId="77777777" w:rsidR="00121DF0" w:rsidRPr="00C45C87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C45C87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Период обучения</w:t>
            </w:r>
          </w:p>
          <w:p w14:paraId="202023A7" w14:textId="77777777" w:rsidR="00121DF0" w:rsidRPr="00C45C87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C45C87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(модуль)</w:t>
            </w:r>
          </w:p>
        </w:tc>
        <w:tc>
          <w:tcPr>
            <w:tcW w:w="11340" w:type="dxa"/>
            <w:gridSpan w:val="3"/>
          </w:tcPr>
          <w:p w14:paraId="0C047BF0" w14:textId="77777777" w:rsidR="00121DF0" w:rsidRPr="00C45C87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C45C87">
              <w:rPr>
                <w:rFonts w:ascii="Times New Roman" w:hAnsi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2" w:type="dxa"/>
            <w:vMerge w:val="restart"/>
          </w:tcPr>
          <w:p w14:paraId="2313577E" w14:textId="77777777" w:rsidR="00121DF0" w:rsidRPr="00C45C87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C87">
              <w:rPr>
                <w:rFonts w:ascii="Times New Roman" w:hAnsi="Times New Roman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121DF0" w:rsidRPr="00C45C87" w14:paraId="416B6795" w14:textId="77777777" w:rsidTr="00D03A81">
        <w:tc>
          <w:tcPr>
            <w:tcW w:w="1384" w:type="dxa"/>
            <w:vMerge/>
          </w:tcPr>
          <w:p w14:paraId="63147685" w14:textId="77777777" w:rsidR="00121DF0" w:rsidRPr="00C45C87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</w:tcPr>
          <w:p w14:paraId="2313B60B" w14:textId="77777777" w:rsidR="00121DF0" w:rsidRPr="00C45C87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5"/>
                <w:szCs w:val="25"/>
              </w:rPr>
            </w:pPr>
            <w:r w:rsidRPr="00C45C87">
              <w:rPr>
                <w:rFonts w:ascii="Times New Roman" w:hAnsi="Times New Roman"/>
                <w:sz w:val="24"/>
                <w:szCs w:val="24"/>
              </w:rPr>
              <w:t>Подготовка ВКР</w:t>
            </w:r>
          </w:p>
        </w:tc>
        <w:tc>
          <w:tcPr>
            <w:tcW w:w="3954" w:type="dxa"/>
          </w:tcPr>
          <w:p w14:paraId="463B82C9" w14:textId="77777777" w:rsidR="00121DF0" w:rsidRPr="00C45C87" w:rsidRDefault="00121DF0" w:rsidP="00D03A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C87">
              <w:rPr>
                <w:rFonts w:ascii="Times New Roman" w:hAnsi="Times New Roman"/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835" w:type="dxa"/>
          </w:tcPr>
          <w:p w14:paraId="74153B19" w14:textId="77777777" w:rsidR="00121DF0" w:rsidRPr="00C45C87" w:rsidRDefault="00121DF0" w:rsidP="00D03A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C87">
              <w:rPr>
                <w:rFonts w:ascii="Times New Roman" w:hAnsi="Times New Roman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2" w:type="dxa"/>
            <w:vMerge/>
          </w:tcPr>
          <w:p w14:paraId="6D89255E" w14:textId="77777777" w:rsidR="00121DF0" w:rsidRPr="00C45C87" w:rsidRDefault="00121DF0" w:rsidP="00D03A81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DF0" w:rsidRPr="00EF154C" w14:paraId="2FB8C2C5" w14:textId="77777777" w:rsidTr="00D03A81">
        <w:tc>
          <w:tcPr>
            <w:tcW w:w="15276" w:type="dxa"/>
            <w:gridSpan w:val="5"/>
          </w:tcPr>
          <w:p w14:paraId="50719047" w14:textId="77777777" w:rsidR="00121DF0" w:rsidRPr="003D4077" w:rsidRDefault="00121DF0" w:rsidP="00D03A81">
            <w:pPr>
              <w:keepNext/>
              <w:keepLines/>
              <w:tabs>
                <w:tab w:val="left" w:pos="951"/>
              </w:tabs>
              <w:spacing w:line="331" w:lineRule="exact"/>
              <w:ind w:right="2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Первый год обучения.</w:t>
            </w:r>
          </w:p>
        </w:tc>
      </w:tr>
      <w:tr w:rsidR="00121DF0" w:rsidRPr="00EF154C" w14:paraId="2D789EA0" w14:textId="77777777" w:rsidTr="00D03A81">
        <w:tc>
          <w:tcPr>
            <w:tcW w:w="1384" w:type="dxa"/>
          </w:tcPr>
          <w:p w14:paraId="5E14C446" w14:textId="77777777" w:rsidR="00121DF0" w:rsidRPr="00FB4E9B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FB4E9B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4551" w:type="dxa"/>
          </w:tcPr>
          <w:p w14:paraId="5DBAA0EC" w14:textId="77777777" w:rsidR="00121DF0" w:rsidRPr="00E61DC4" w:rsidRDefault="00121DF0" w:rsidP="00D03A81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>Актуальные направления</w:t>
            </w:r>
          </w:p>
          <w:p w14:paraId="5BBC625D" w14:textId="77777777" w:rsidR="00121DF0" w:rsidRPr="00EF154C" w:rsidRDefault="00121DF0" w:rsidP="00D03A81">
            <w:pPr>
              <w:spacing w:line="250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61DC4">
              <w:rPr>
                <w:rFonts w:ascii="Times New Roman" w:eastAsia="Times New Roman" w:hAnsi="Times New Roman" w:cs="Times New Roman"/>
                <w:iCs/>
                <w:color w:val="000000"/>
              </w:rPr>
              <w:t>магистерских исследований (постановка целей и задач).</w:t>
            </w:r>
          </w:p>
        </w:tc>
        <w:tc>
          <w:tcPr>
            <w:tcW w:w="3954" w:type="dxa"/>
          </w:tcPr>
          <w:p w14:paraId="65166173" w14:textId="77777777" w:rsidR="00121DF0" w:rsidRPr="00894BCA" w:rsidRDefault="00121DF0" w:rsidP="00D03A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возможных направлений научно-исследовательской работы.</w:t>
            </w:r>
          </w:p>
          <w:p w14:paraId="26A5668D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Сбор материала для обоснования темы магистерской диссертации</w:t>
            </w:r>
          </w:p>
        </w:tc>
        <w:tc>
          <w:tcPr>
            <w:tcW w:w="2835" w:type="dxa"/>
          </w:tcPr>
          <w:p w14:paraId="325BE6AC" w14:textId="77777777" w:rsidR="00121DF0" w:rsidRPr="00FB4E9B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B4E9B">
              <w:rPr>
                <w:rFonts w:ascii="Times New Roman" w:hAnsi="Times New Roman"/>
                <w:sz w:val="24"/>
                <w:szCs w:val="24"/>
              </w:rPr>
              <w:t xml:space="preserve">Дискуссия по наиболее острым проблемам возможного направления исследования </w:t>
            </w:r>
          </w:p>
        </w:tc>
        <w:tc>
          <w:tcPr>
            <w:tcW w:w="2552" w:type="dxa"/>
          </w:tcPr>
          <w:p w14:paraId="0AAD17D9" w14:textId="77777777" w:rsidR="00121DF0" w:rsidRPr="001C6B02" w:rsidRDefault="00121DF0" w:rsidP="00D03A81">
            <w:pPr>
              <w:spacing w:line="274" w:lineRule="exact"/>
              <w:jc w:val="center"/>
              <w:rPr>
                <w:rFonts w:ascii="Times New Roman" w:hAnsi="Times New Roman"/>
                <w:color w:val="00B050"/>
              </w:rPr>
            </w:pPr>
            <w:r w:rsidRPr="001C6B02">
              <w:rPr>
                <w:rFonts w:ascii="Times New Roman" w:hAnsi="Times New Roman"/>
              </w:rPr>
              <w:t>Обоснование выбора темы ВКР (краткое эссе)</w:t>
            </w:r>
          </w:p>
        </w:tc>
      </w:tr>
      <w:tr w:rsidR="00121DF0" w:rsidRPr="001C6B02" w14:paraId="140174C7" w14:textId="77777777" w:rsidTr="00D03A81">
        <w:tc>
          <w:tcPr>
            <w:tcW w:w="1384" w:type="dxa"/>
          </w:tcPr>
          <w:p w14:paraId="076A1BD9" w14:textId="77777777" w:rsidR="00121DF0" w:rsidRPr="00FB4E9B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FB4E9B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2</w:t>
            </w:r>
          </w:p>
        </w:tc>
        <w:tc>
          <w:tcPr>
            <w:tcW w:w="4551" w:type="dxa"/>
          </w:tcPr>
          <w:p w14:paraId="0CBAFE65" w14:textId="77777777" w:rsidR="00121DF0" w:rsidRPr="00EF154C" w:rsidRDefault="00121DF0" w:rsidP="00D03A81">
            <w:pPr>
              <w:spacing w:line="250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1C6B02">
              <w:rPr>
                <w:rFonts w:ascii="Times New Roman" w:eastAsia="Times New Roman" w:hAnsi="Times New Roman" w:cs="Times New Roman"/>
                <w:iCs/>
                <w:color w:val="000000"/>
              </w:rPr>
              <w:t>Разработка плана-графика по подготовке ВКР. Закрепление темы ВКР</w:t>
            </w:r>
          </w:p>
        </w:tc>
        <w:tc>
          <w:tcPr>
            <w:tcW w:w="3954" w:type="dxa"/>
          </w:tcPr>
          <w:p w14:paraId="7CBE22C2" w14:textId="77777777" w:rsidR="00121DF0" w:rsidRPr="00894BCA" w:rsidRDefault="00121DF0" w:rsidP="00D03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14:paraId="254863EA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</w:t>
            </w:r>
          </w:p>
        </w:tc>
        <w:tc>
          <w:tcPr>
            <w:tcW w:w="2835" w:type="dxa"/>
          </w:tcPr>
          <w:p w14:paraId="652DD029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9227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Дискуссия по ключевым проблемам развития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институтов финансового рынка</w:t>
            </w:r>
            <w:r w:rsidRPr="00592276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во взаимосвязи с направлениями научных исследований магистрантов</w:t>
            </w:r>
          </w:p>
        </w:tc>
        <w:tc>
          <w:tcPr>
            <w:tcW w:w="2552" w:type="dxa"/>
          </w:tcPr>
          <w:p w14:paraId="2997B207" w14:textId="77777777" w:rsidR="00121DF0" w:rsidRPr="001C6B02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B02">
              <w:rPr>
                <w:rFonts w:ascii="Times New Roman" w:hAnsi="Times New Roman"/>
                <w:sz w:val="24"/>
                <w:szCs w:val="24"/>
              </w:rPr>
              <w:t>Библиографический список по направлению исследования.</w:t>
            </w:r>
          </w:p>
          <w:p w14:paraId="3B95770F" w14:textId="77777777" w:rsidR="00121DF0" w:rsidRPr="001C6B02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B02">
              <w:rPr>
                <w:rFonts w:ascii="Times New Roman" w:hAnsi="Times New Roman"/>
                <w:sz w:val="24"/>
                <w:szCs w:val="24"/>
              </w:rPr>
              <w:t>Текст статьи по избранной теме.</w:t>
            </w:r>
          </w:p>
          <w:p w14:paraId="70053CFC" w14:textId="77777777" w:rsidR="00121DF0" w:rsidRPr="001C6B02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B02">
              <w:rPr>
                <w:rFonts w:ascii="Times New Roman" w:hAnsi="Times New Roman"/>
                <w:sz w:val="24"/>
                <w:szCs w:val="24"/>
              </w:rPr>
              <w:t>Зачет по НИР</w:t>
            </w:r>
          </w:p>
        </w:tc>
      </w:tr>
      <w:tr w:rsidR="00121DF0" w:rsidRPr="00EF154C" w14:paraId="206864E8" w14:textId="77777777" w:rsidTr="00D03A81">
        <w:tc>
          <w:tcPr>
            <w:tcW w:w="1384" w:type="dxa"/>
          </w:tcPr>
          <w:p w14:paraId="16E9B90F" w14:textId="77777777" w:rsidR="00121DF0" w:rsidRPr="00FB4E9B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FB4E9B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3</w:t>
            </w:r>
          </w:p>
        </w:tc>
        <w:tc>
          <w:tcPr>
            <w:tcW w:w="4551" w:type="dxa"/>
          </w:tcPr>
          <w:p w14:paraId="1F6D21DC" w14:textId="30BD9F4E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Обоснование актуальности выбранной темы, определение целей, задач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определение объекта и предмета исследования.</w:t>
            </w:r>
          </w:p>
          <w:p w14:paraId="38B8AB3F" w14:textId="77777777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литературы по направлению научного исследования.</w:t>
            </w:r>
          </w:p>
          <w:p w14:paraId="1F8E5DD0" w14:textId="77777777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аналитических баз данных.</w:t>
            </w:r>
          </w:p>
          <w:p w14:paraId="33B1CACE" w14:textId="77777777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Развернутый план ВКР.</w:t>
            </w:r>
          </w:p>
          <w:p w14:paraId="46BE1D4C" w14:textId="77777777" w:rsidR="00121DF0" w:rsidRPr="00EF154C" w:rsidRDefault="00121DF0" w:rsidP="00D03A81">
            <w:pPr>
              <w:spacing w:line="250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научной гипотезы исследования</w:t>
            </w:r>
          </w:p>
        </w:tc>
        <w:tc>
          <w:tcPr>
            <w:tcW w:w="3954" w:type="dxa"/>
          </w:tcPr>
          <w:p w14:paraId="0676CBFF" w14:textId="77777777" w:rsidR="00121DF0" w:rsidRPr="00894BCA" w:rsidRDefault="00121DF0" w:rsidP="00D0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</w:t>
            </w:r>
          </w:p>
          <w:p w14:paraId="167CB1E2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презентации и </w:t>
            </w: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научного доклада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обзором научной литературы по теме исследования и основных тенденций финансового рынка</w:t>
            </w:r>
          </w:p>
        </w:tc>
        <w:tc>
          <w:tcPr>
            <w:tcW w:w="2835" w:type="dxa"/>
          </w:tcPr>
          <w:p w14:paraId="48C0E013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3D4C11">
              <w:rPr>
                <w:rFonts w:ascii="Times New Roman" w:hAnsi="Times New Roman"/>
                <w:sz w:val="24"/>
                <w:szCs w:val="24"/>
              </w:rPr>
              <w:t>Дискуссия ар актуальным направлениям развития институтов финансового рынка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представлению студентов своего видения</w:t>
            </w:r>
          </w:p>
        </w:tc>
        <w:tc>
          <w:tcPr>
            <w:tcW w:w="2552" w:type="dxa"/>
          </w:tcPr>
          <w:p w14:paraId="2A6122DA" w14:textId="77777777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Обзор научной литературы по направлению научного исследования.</w:t>
            </w:r>
          </w:p>
          <w:p w14:paraId="6B82D8E3" w14:textId="77777777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Утвержденный план ВКР.</w:t>
            </w:r>
          </w:p>
          <w:p w14:paraId="15C7788D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Научная гипотеза исследования</w:t>
            </w:r>
          </w:p>
        </w:tc>
      </w:tr>
      <w:tr w:rsidR="00121DF0" w:rsidRPr="00EF154C" w14:paraId="69F1A5AE" w14:textId="77777777" w:rsidTr="00D03A81">
        <w:tc>
          <w:tcPr>
            <w:tcW w:w="1384" w:type="dxa"/>
          </w:tcPr>
          <w:p w14:paraId="5FF3EE26" w14:textId="77777777" w:rsidR="00121DF0" w:rsidRPr="00FB4E9B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FB4E9B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4</w:t>
            </w:r>
          </w:p>
        </w:tc>
        <w:tc>
          <w:tcPr>
            <w:tcW w:w="4551" w:type="dxa"/>
          </w:tcPr>
          <w:p w14:paraId="2C0407CA" w14:textId="77777777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14:paraId="31AB9E02" w14:textId="77777777" w:rsidR="00121DF0" w:rsidRPr="00EF154C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статьи по теме исследования, </w:t>
            </w: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тезисов для выступления на конференции</w:t>
            </w:r>
          </w:p>
        </w:tc>
        <w:tc>
          <w:tcPr>
            <w:tcW w:w="3954" w:type="dxa"/>
          </w:tcPr>
          <w:p w14:paraId="1FD99376" w14:textId="77777777" w:rsidR="00121DF0" w:rsidRPr="00894BCA" w:rsidRDefault="00121DF0" w:rsidP="00D03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семинара</w:t>
            </w:r>
          </w:p>
          <w:p w14:paraId="78FADC72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представлению подготовленных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статей и/ или докладов студентов для выступления на конференциях</w:t>
            </w:r>
          </w:p>
        </w:tc>
        <w:tc>
          <w:tcPr>
            <w:tcW w:w="2835" w:type="dxa"/>
          </w:tcPr>
          <w:p w14:paraId="4AE805AA" w14:textId="77777777" w:rsidR="00121DF0" w:rsidRPr="00894BCA" w:rsidRDefault="00121DF0" w:rsidP="00D0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Научные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представлению результатов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студентов по анализу материалов для первой главы ВКР, обсуждение их представления на</w:t>
            </w:r>
          </w:p>
          <w:p w14:paraId="422E1529" w14:textId="77777777" w:rsidR="00121DF0" w:rsidRPr="00894BCA" w:rsidRDefault="00121DF0" w:rsidP="00D0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аучны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ях,</w:t>
            </w:r>
          </w:p>
          <w:p w14:paraId="7CEEADE4" w14:textId="0EBD9F6E" w:rsidR="00121DF0" w:rsidRPr="00EF154C" w:rsidRDefault="00121DF0" w:rsidP="00D03A81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866D61">
              <w:rPr>
                <w:rFonts w:ascii="Times New Roman" w:hAnsi="Times New Roman" w:cs="Times New Roman"/>
                <w:sz w:val="24"/>
                <w:szCs w:val="24"/>
              </w:rPr>
              <w:t>статьях</w:t>
            </w:r>
          </w:p>
        </w:tc>
        <w:tc>
          <w:tcPr>
            <w:tcW w:w="2552" w:type="dxa"/>
          </w:tcPr>
          <w:p w14:paraId="6B920886" w14:textId="77777777" w:rsidR="00121DF0" w:rsidRPr="00894BCA" w:rsidRDefault="00121DF0" w:rsidP="00D03A81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Опубликованная статья по теме исследования.</w:t>
            </w:r>
          </w:p>
          <w:p w14:paraId="5C5DF0E4" w14:textId="77777777" w:rsidR="00121DF0" w:rsidRPr="00894BCA" w:rsidRDefault="00121DF0" w:rsidP="00D03A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Тезисы и доклады для выступления на научных конференциях.</w:t>
            </w:r>
          </w:p>
          <w:p w14:paraId="1AEF508B" w14:textId="77777777" w:rsidR="00121DF0" w:rsidRPr="00EF154C" w:rsidRDefault="00121DF0" w:rsidP="00D03A81">
            <w:pPr>
              <w:spacing w:line="274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121DF0" w:rsidRPr="00EF154C" w14:paraId="75D4665E" w14:textId="77777777" w:rsidTr="00D03A81">
        <w:tc>
          <w:tcPr>
            <w:tcW w:w="15276" w:type="dxa"/>
            <w:gridSpan w:val="5"/>
          </w:tcPr>
          <w:p w14:paraId="766E0576" w14:textId="77777777" w:rsidR="00121DF0" w:rsidRPr="003D4077" w:rsidRDefault="00121DF0" w:rsidP="00D03A81">
            <w:pPr>
              <w:tabs>
                <w:tab w:val="left" w:pos="1114"/>
              </w:tabs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iCs/>
                <w:color w:val="000000"/>
                <w:spacing w:val="10"/>
                <w:sz w:val="24"/>
                <w:szCs w:val="24"/>
              </w:rPr>
              <w:lastRenderedPageBreak/>
              <w:t>Второй год обучения.</w:t>
            </w:r>
          </w:p>
        </w:tc>
      </w:tr>
      <w:tr w:rsidR="00121DF0" w:rsidRPr="00EF154C" w14:paraId="2DD7037A" w14:textId="77777777" w:rsidTr="00D03A81">
        <w:tc>
          <w:tcPr>
            <w:tcW w:w="1384" w:type="dxa"/>
          </w:tcPr>
          <w:p w14:paraId="70681091" w14:textId="77777777" w:rsidR="00121DF0" w:rsidRPr="00866D61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866D61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5</w:t>
            </w:r>
          </w:p>
        </w:tc>
        <w:tc>
          <w:tcPr>
            <w:tcW w:w="4551" w:type="dxa"/>
          </w:tcPr>
          <w:p w14:paraId="63508495" w14:textId="77777777" w:rsidR="00121DF0" w:rsidRPr="00EF154C" w:rsidRDefault="00121DF0" w:rsidP="00D03A81">
            <w:pPr>
              <w:spacing w:line="250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первой главы ВКР</w:t>
            </w:r>
          </w:p>
        </w:tc>
        <w:tc>
          <w:tcPr>
            <w:tcW w:w="3954" w:type="dxa"/>
          </w:tcPr>
          <w:p w14:paraId="22FB365A" w14:textId="77777777" w:rsidR="00121DF0" w:rsidRPr="00894BCA" w:rsidRDefault="00121DF0" w:rsidP="00D03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14:paraId="1A60D597" w14:textId="77777777" w:rsidR="00121DF0" w:rsidRPr="00EF154C" w:rsidRDefault="00121DF0" w:rsidP="00D03A81">
            <w:pPr>
              <w:spacing w:line="274" w:lineRule="exact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представлению подготовленных статей и/ или докладов студентов для выступления на конференциях</w:t>
            </w:r>
          </w:p>
        </w:tc>
        <w:tc>
          <w:tcPr>
            <w:tcW w:w="2835" w:type="dxa"/>
          </w:tcPr>
          <w:p w14:paraId="0FEED2DB" w14:textId="77777777" w:rsidR="00121DF0" w:rsidRPr="00894BCA" w:rsidRDefault="00121DF0" w:rsidP="00D0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14:paraId="581BDC98" w14:textId="77777777" w:rsidR="00121DF0" w:rsidRPr="00EF154C" w:rsidRDefault="00121DF0" w:rsidP="00D03A81">
            <w:pPr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Научные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представления студентами первой главы</w:t>
            </w:r>
          </w:p>
        </w:tc>
        <w:tc>
          <w:tcPr>
            <w:tcW w:w="2552" w:type="dxa"/>
          </w:tcPr>
          <w:p w14:paraId="3FEAA689" w14:textId="77777777" w:rsidR="00121DF0" w:rsidRPr="00894BCA" w:rsidRDefault="00121DF0" w:rsidP="00D03A81">
            <w:p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Проект первой главы ВКР.</w:t>
            </w:r>
          </w:p>
          <w:p w14:paraId="28039E27" w14:textId="77777777" w:rsidR="00121DF0" w:rsidRPr="00EF154C" w:rsidRDefault="00121DF0" w:rsidP="00D03A81">
            <w:pPr>
              <w:spacing w:line="274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Зачет по НИР</w:t>
            </w:r>
          </w:p>
        </w:tc>
      </w:tr>
      <w:tr w:rsidR="00121DF0" w:rsidRPr="00EF154C" w14:paraId="185D9B4A" w14:textId="77777777" w:rsidTr="00D03A81">
        <w:tc>
          <w:tcPr>
            <w:tcW w:w="1384" w:type="dxa"/>
          </w:tcPr>
          <w:p w14:paraId="2CAD39D6" w14:textId="77777777" w:rsidR="00121DF0" w:rsidRPr="00866D61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866D61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6</w:t>
            </w:r>
          </w:p>
        </w:tc>
        <w:tc>
          <w:tcPr>
            <w:tcW w:w="4551" w:type="dxa"/>
          </w:tcPr>
          <w:p w14:paraId="0C908A68" w14:textId="77777777" w:rsidR="00121DF0" w:rsidRPr="00894BCA" w:rsidRDefault="00121DF0" w:rsidP="00D03A81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второй главы и третьей глав ВКР.</w:t>
            </w:r>
          </w:p>
          <w:p w14:paraId="201A6C15" w14:textId="77777777" w:rsidR="00121DF0" w:rsidRPr="00EF154C" w:rsidRDefault="00121DF0" w:rsidP="00D03A81">
            <w:pPr>
              <w:spacing w:line="250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</w:t>
            </w:r>
          </w:p>
        </w:tc>
        <w:tc>
          <w:tcPr>
            <w:tcW w:w="3954" w:type="dxa"/>
          </w:tcPr>
          <w:p w14:paraId="30B1333A" w14:textId="77777777" w:rsidR="00121DF0" w:rsidRPr="00894BCA" w:rsidRDefault="00121DF0" w:rsidP="00D03A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14:paraId="19070A7E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Участие в научной дискуссии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представлению подготовленных статей и/ или докладов студентов для выступления на конференциях по результатам подготовленных глав</w:t>
            </w:r>
          </w:p>
        </w:tc>
        <w:tc>
          <w:tcPr>
            <w:tcW w:w="2835" w:type="dxa"/>
          </w:tcPr>
          <w:p w14:paraId="3E2A561F" w14:textId="77777777" w:rsidR="00121DF0" w:rsidRPr="00894BCA" w:rsidRDefault="00121DF0" w:rsidP="00D0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Посещение семинара</w:t>
            </w:r>
          </w:p>
          <w:p w14:paraId="7936AEA3" w14:textId="77777777" w:rsidR="00121DF0" w:rsidRPr="00894BCA" w:rsidRDefault="00121DF0" w:rsidP="00D0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Научные дискуссии</w:t>
            </w:r>
          </w:p>
          <w:p w14:paraId="41D69914" w14:textId="77777777" w:rsidR="00121DF0" w:rsidRPr="00894BCA" w:rsidRDefault="00121DF0" w:rsidP="00D03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Научные конференции</w:t>
            </w:r>
          </w:p>
          <w:p w14:paraId="60BB6377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sz w:val="24"/>
                <w:szCs w:val="24"/>
              </w:rPr>
              <w:t>Опубликование статей/докладов</w:t>
            </w:r>
          </w:p>
        </w:tc>
        <w:tc>
          <w:tcPr>
            <w:tcW w:w="2552" w:type="dxa"/>
          </w:tcPr>
          <w:p w14:paraId="0FE3A5D9" w14:textId="77777777" w:rsidR="00121DF0" w:rsidRPr="00894BCA" w:rsidRDefault="00121DF0" w:rsidP="00D03A81">
            <w:pPr>
              <w:spacing w:line="278" w:lineRule="exac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Опубликованная статья, тезисы.</w:t>
            </w:r>
          </w:p>
          <w:p w14:paraId="2B5E329A" w14:textId="77777777" w:rsidR="00121DF0" w:rsidRPr="00894BCA" w:rsidRDefault="00121DF0" w:rsidP="00D03A81">
            <w:pPr>
              <w:spacing w:line="278" w:lineRule="exact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14:paraId="57C7FD55" w14:textId="77777777" w:rsidR="00121DF0" w:rsidRPr="00894BCA" w:rsidRDefault="00121DF0" w:rsidP="00D03A81">
            <w:pPr>
              <w:spacing w:line="278" w:lineRule="exac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Проект второй главы </w:t>
            </w: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ВКР.</w:t>
            </w:r>
          </w:p>
          <w:p w14:paraId="2E4E9958" w14:textId="77777777" w:rsidR="00121DF0" w:rsidRPr="00EF154C" w:rsidRDefault="00121DF0" w:rsidP="00D03A81">
            <w:pPr>
              <w:spacing w:line="274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Зачет по НИР.</w:t>
            </w:r>
          </w:p>
        </w:tc>
      </w:tr>
      <w:tr w:rsidR="00121DF0" w:rsidRPr="00EF154C" w14:paraId="0CD31C30" w14:textId="77777777" w:rsidTr="00D03A81">
        <w:tc>
          <w:tcPr>
            <w:tcW w:w="1384" w:type="dxa"/>
          </w:tcPr>
          <w:p w14:paraId="5A1B22F3" w14:textId="77777777" w:rsidR="00121DF0" w:rsidRPr="00866D61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866D61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8</w:t>
            </w:r>
          </w:p>
        </w:tc>
        <w:tc>
          <w:tcPr>
            <w:tcW w:w="4551" w:type="dxa"/>
          </w:tcPr>
          <w:p w14:paraId="5E189F8A" w14:textId="77777777" w:rsidR="00121DF0" w:rsidRPr="00894BCA" w:rsidRDefault="00121DF0" w:rsidP="00D03A81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предварительного варианта ВКР руководителю.</w:t>
            </w:r>
          </w:p>
          <w:p w14:paraId="71AD541C" w14:textId="77777777" w:rsidR="00121DF0" w:rsidRPr="00EF154C" w:rsidRDefault="00121DF0" w:rsidP="00D03A81">
            <w:pPr>
              <w:spacing w:line="250" w:lineRule="exact"/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Предзащита основных положений ВКР</w:t>
            </w:r>
          </w:p>
        </w:tc>
        <w:tc>
          <w:tcPr>
            <w:tcW w:w="3954" w:type="dxa"/>
          </w:tcPr>
          <w:p w14:paraId="2180B45A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835" w:type="dxa"/>
          </w:tcPr>
          <w:p w14:paraId="6193B609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C45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Дискуссия по результатам представления студентами результатов работы на ВКР</w:t>
            </w:r>
          </w:p>
        </w:tc>
        <w:tc>
          <w:tcPr>
            <w:tcW w:w="2552" w:type="dxa"/>
          </w:tcPr>
          <w:p w14:paraId="7ABB7333" w14:textId="77777777" w:rsidR="00121DF0" w:rsidRPr="00894BCA" w:rsidRDefault="00121DF0" w:rsidP="00D03A81">
            <w:pPr>
              <w:spacing w:line="278" w:lineRule="exac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Заключение руководителя о степени готовности ВКР - отзыв.</w:t>
            </w:r>
          </w:p>
          <w:p w14:paraId="043F5601" w14:textId="77777777" w:rsidR="00121DF0" w:rsidRPr="00EF154C" w:rsidRDefault="00121DF0" w:rsidP="00D03A81">
            <w:pPr>
              <w:spacing w:line="274" w:lineRule="exact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894BC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Портфолио по итогам НИР за весь период обучения</w:t>
            </w:r>
          </w:p>
        </w:tc>
      </w:tr>
      <w:bookmarkEnd w:id="3"/>
    </w:tbl>
    <w:p w14:paraId="11AF88B3" w14:textId="77777777" w:rsidR="004319DD" w:rsidRPr="00C343A0" w:rsidRDefault="004319DD" w:rsidP="00AD7945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319DD" w:rsidRPr="00C343A0" w:rsidSect="00203675">
      <w:headerReference w:type="even" r:id="rId17"/>
      <w:headerReference w:type="default" r:id="rId18"/>
      <w:headerReference w:type="first" r:id="rId19"/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C84A5" w14:textId="77777777" w:rsidR="00931F95" w:rsidRDefault="00931F95" w:rsidP="0067618E">
      <w:pPr>
        <w:spacing w:after="0" w:line="240" w:lineRule="auto"/>
      </w:pPr>
      <w:r>
        <w:separator/>
      </w:r>
    </w:p>
  </w:endnote>
  <w:endnote w:type="continuationSeparator" w:id="0">
    <w:p w14:paraId="3FD3CBF6" w14:textId="77777777" w:rsidR="00931F95" w:rsidRDefault="00931F95" w:rsidP="00676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2040074"/>
      <w:docPartObj>
        <w:docPartGallery w:val="Page Numbers (Bottom of Page)"/>
        <w:docPartUnique/>
      </w:docPartObj>
    </w:sdtPr>
    <w:sdtEndPr/>
    <w:sdtContent>
      <w:p w14:paraId="4AC121C4" w14:textId="77777777" w:rsidR="00DA1E04" w:rsidRDefault="00DA1E0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E394B05" w14:textId="77777777" w:rsidR="00DA1E04" w:rsidRDefault="00DA1E0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EF5E8" w14:textId="77777777" w:rsidR="00931F95" w:rsidRDefault="00931F95" w:rsidP="0067618E">
      <w:pPr>
        <w:spacing w:after="0" w:line="240" w:lineRule="auto"/>
      </w:pPr>
      <w:r>
        <w:separator/>
      </w:r>
    </w:p>
  </w:footnote>
  <w:footnote w:type="continuationSeparator" w:id="0">
    <w:p w14:paraId="4EF8AAE0" w14:textId="77777777" w:rsidR="00931F95" w:rsidRDefault="00931F95" w:rsidP="00676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63AE3" w14:textId="77777777" w:rsidR="00DA1E04" w:rsidRDefault="00DA1E04">
    <w:pPr>
      <w:pStyle w:val="afa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4A1DCCA3" w14:textId="77777777" w:rsidR="00DA1E04" w:rsidRDefault="00DA1E04">
    <w:pPr>
      <w:pStyle w:val="afa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74406F90" w14:textId="77777777" w:rsidR="00DA1E04" w:rsidRDefault="00DA1E04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581170"/>
      <w:docPartObj>
        <w:docPartGallery w:val="Page Numbers (Top of Page)"/>
        <w:docPartUnique/>
      </w:docPartObj>
    </w:sdtPr>
    <w:sdtEndPr/>
    <w:sdtContent>
      <w:p w14:paraId="42E4BCAF" w14:textId="77777777" w:rsidR="00DA1E04" w:rsidRDefault="00DA1E04" w:rsidP="00203675">
        <w:pPr>
          <w:pStyle w:val="ab"/>
          <w:framePr w:w="11981" w:h="907" w:hRule="exact" w:wrap="none" w:vAnchor="text" w:hAnchor="page" w:x="-37" w:y="-277"/>
          <w:ind w:left="408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C274C9B" w14:textId="77777777" w:rsidR="00DA1E04" w:rsidRDefault="00DA1E04">
    <w:pPr>
      <w:pStyle w:val="afa"/>
      <w:framePr w:w="11981" w:h="192" w:wrap="none" w:vAnchor="text" w:hAnchor="page" w:x="-37" w:y="135"/>
      <w:shd w:val="clear" w:color="auto" w:fill="auto"/>
      <w:ind w:left="619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8355888"/>
      <w:docPartObj>
        <w:docPartGallery w:val="Page Numbers (Top of Page)"/>
        <w:docPartUnique/>
      </w:docPartObj>
    </w:sdtPr>
    <w:sdtEndPr/>
    <w:sdtContent>
      <w:p w14:paraId="653BE68B" w14:textId="77777777" w:rsidR="00DA1E04" w:rsidRDefault="00DA1E04" w:rsidP="00203675">
        <w:pPr>
          <w:pStyle w:val="ab"/>
          <w:framePr w:w="12217" w:h="845" w:wrap="none" w:vAnchor="text" w:hAnchor="page" w:x="-155" w:y="79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0845C7" w14:textId="77777777" w:rsidR="00DA1E04" w:rsidRDefault="00DA1E04" w:rsidP="00203675">
    <w:pPr>
      <w:pStyle w:val="afa"/>
      <w:framePr w:w="12217" w:h="819" w:hRule="exact" w:wrap="none" w:vAnchor="text" w:hAnchor="page" w:x="-155" w:y="-804"/>
      <w:shd w:val="clear" w:color="auto" w:fill="auto"/>
      <w:ind w:left="61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4C85A94"/>
    <w:lvl w:ilvl="0">
      <w:numFmt w:val="bullet"/>
      <w:lvlText w:val="*"/>
      <w:lvlJc w:val="left"/>
    </w:lvl>
  </w:abstractNum>
  <w:abstractNum w:abstractNumId="1" w15:restartNumberingAfterBreak="0">
    <w:nsid w:val="00000021"/>
    <w:multiLevelType w:val="multilevel"/>
    <w:tmpl w:val="48204D1C"/>
    <w:lvl w:ilvl="0">
      <w:start w:val="1"/>
      <w:numFmt w:val="decimal"/>
      <w:isLgl/>
      <w:lvlText w:val="%1."/>
      <w:lvlJc w:val="left"/>
      <w:pPr>
        <w:tabs>
          <w:tab w:val="num" w:pos="348"/>
        </w:tabs>
        <w:ind w:left="348" w:firstLine="360"/>
      </w:pPr>
      <w:rPr>
        <w:rFonts w:ascii="Times New Roman" w:eastAsia="ヒラギノ角ゴ Pro W3" w:hAnsi="Times New Roman" w:cs="Times New Roman" w:hint="default"/>
        <w:color w:val="000000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2" w15:restartNumberingAfterBreak="0">
    <w:nsid w:val="00000024"/>
    <w:multiLevelType w:val="multilevel"/>
    <w:tmpl w:val="E7CAE2A4"/>
    <w:lvl w:ilvl="0">
      <w:start w:val="1"/>
      <w:numFmt w:val="decimal"/>
      <w:isLgl/>
      <w:lvlText w:val="%1."/>
      <w:lvlJc w:val="left"/>
      <w:pPr>
        <w:tabs>
          <w:tab w:val="num" w:pos="348"/>
        </w:tabs>
        <w:ind w:left="348" w:firstLine="360"/>
      </w:pPr>
      <w:rPr>
        <w:color w:val="000000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3" w15:restartNumberingAfterBreak="0">
    <w:nsid w:val="0167783D"/>
    <w:multiLevelType w:val="hybridMultilevel"/>
    <w:tmpl w:val="E5860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20581"/>
    <w:multiLevelType w:val="hybridMultilevel"/>
    <w:tmpl w:val="19CAA6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97E58"/>
    <w:multiLevelType w:val="hybridMultilevel"/>
    <w:tmpl w:val="E5860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013B0"/>
    <w:multiLevelType w:val="hybridMultilevel"/>
    <w:tmpl w:val="3A1A6784"/>
    <w:lvl w:ilvl="0" w:tplc="C5FE4E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92C1B"/>
    <w:multiLevelType w:val="hybridMultilevel"/>
    <w:tmpl w:val="D706B8D2"/>
    <w:lvl w:ilvl="0" w:tplc="8A184C48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1197123A"/>
    <w:multiLevelType w:val="hybridMultilevel"/>
    <w:tmpl w:val="B9C2C8C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14899"/>
    <w:multiLevelType w:val="hybridMultilevel"/>
    <w:tmpl w:val="F8DE2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C46C29"/>
    <w:multiLevelType w:val="hybridMultilevel"/>
    <w:tmpl w:val="51DCC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67E01"/>
    <w:multiLevelType w:val="hybridMultilevel"/>
    <w:tmpl w:val="431E3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826935"/>
    <w:multiLevelType w:val="hybridMultilevel"/>
    <w:tmpl w:val="B18CD4A4"/>
    <w:lvl w:ilvl="0" w:tplc="00EA668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B5656E0"/>
    <w:multiLevelType w:val="hybridMultilevel"/>
    <w:tmpl w:val="752ED97C"/>
    <w:lvl w:ilvl="0" w:tplc="F6720C0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74C6A"/>
    <w:multiLevelType w:val="hybridMultilevel"/>
    <w:tmpl w:val="9790EB4A"/>
    <w:lvl w:ilvl="0" w:tplc="0419000F">
      <w:start w:val="1"/>
      <w:numFmt w:val="decimal"/>
      <w:lvlText w:val="%1."/>
      <w:lvlJc w:val="left"/>
      <w:pPr>
        <w:ind w:left="323" w:hanging="360"/>
      </w:pPr>
    </w:lvl>
    <w:lvl w:ilvl="1" w:tplc="04190019" w:tentative="1">
      <w:start w:val="1"/>
      <w:numFmt w:val="lowerLetter"/>
      <w:lvlText w:val="%2."/>
      <w:lvlJc w:val="left"/>
      <w:pPr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5" w15:restartNumberingAfterBreak="0">
    <w:nsid w:val="241D20E7"/>
    <w:multiLevelType w:val="hybridMultilevel"/>
    <w:tmpl w:val="DD1C0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514849"/>
    <w:multiLevelType w:val="hybridMultilevel"/>
    <w:tmpl w:val="92FC73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04CF0"/>
    <w:multiLevelType w:val="hybridMultilevel"/>
    <w:tmpl w:val="A29A80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C041B"/>
    <w:multiLevelType w:val="multilevel"/>
    <w:tmpl w:val="987C73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0490AE6"/>
    <w:multiLevelType w:val="hybridMultilevel"/>
    <w:tmpl w:val="888251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5D2710"/>
    <w:multiLevelType w:val="hybridMultilevel"/>
    <w:tmpl w:val="9E9440C6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1" w15:restartNumberingAfterBreak="0">
    <w:nsid w:val="327C72EC"/>
    <w:multiLevelType w:val="hybridMultilevel"/>
    <w:tmpl w:val="34120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571BA"/>
    <w:multiLevelType w:val="hybridMultilevel"/>
    <w:tmpl w:val="97E0F1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4F432C"/>
    <w:multiLevelType w:val="hybridMultilevel"/>
    <w:tmpl w:val="5980DEF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3FEA3C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44566B4A"/>
    <w:multiLevelType w:val="hybridMultilevel"/>
    <w:tmpl w:val="8200A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F297F"/>
    <w:multiLevelType w:val="hybridMultilevel"/>
    <w:tmpl w:val="0C404BE2"/>
    <w:lvl w:ilvl="0" w:tplc="8FF2AD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C28CE06">
      <w:numFmt w:val="bullet"/>
      <w:lvlText w:val="•"/>
      <w:lvlJc w:val="left"/>
      <w:pPr>
        <w:ind w:left="1785" w:hanging="705"/>
      </w:pPr>
      <w:rPr>
        <w:rFonts w:ascii="Times New Roman" w:eastAsia="DejaVu San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3A3E13"/>
    <w:multiLevelType w:val="multilevel"/>
    <w:tmpl w:val="1DCC6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28" w15:restartNumberingAfterBreak="0">
    <w:nsid w:val="48AE0448"/>
    <w:multiLevelType w:val="hybridMultilevel"/>
    <w:tmpl w:val="EC006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E2A5E"/>
    <w:multiLevelType w:val="hybridMultilevel"/>
    <w:tmpl w:val="2CFAF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61A4B"/>
    <w:multiLevelType w:val="hybridMultilevel"/>
    <w:tmpl w:val="AEB01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205CE"/>
    <w:multiLevelType w:val="hybridMultilevel"/>
    <w:tmpl w:val="34120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525985"/>
    <w:multiLevelType w:val="hybridMultilevel"/>
    <w:tmpl w:val="9A7C1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0A4F8E"/>
    <w:multiLevelType w:val="hybridMultilevel"/>
    <w:tmpl w:val="B18CD4A4"/>
    <w:lvl w:ilvl="0" w:tplc="00EA668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4BA3C23"/>
    <w:multiLevelType w:val="hybridMultilevel"/>
    <w:tmpl w:val="E5860D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964A5F"/>
    <w:multiLevelType w:val="hybridMultilevel"/>
    <w:tmpl w:val="BD6E9D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9B2FE6"/>
    <w:multiLevelType w:val="hybridMultilevel"/>
    <w:tmpl w:val="98742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2645F"/>
    <w:multiLevelType w:val="hybridMultilevel"/>
    <w:tmpl w:val="952C5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523764"/>
    <w:multiLevelType w:val="hybridMultilevel"/>
    <w:tmpl w:val="48045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26086"/>
    <w:multiLevelType w:val="hybridMultilevel"/>
    <w:tmpl w:val="B5FAC11A"/>
    <w:lvl w:ilvl="0" w:tplc="A1F82F38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E47CC"/>
    <w:multiLevelType w:val="hybridMultilevel"/>
    <w:tmpl w:val="5980DEF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CB640A"/>
    <w:multiLevelType w:val="hybridMultilevel"/>
    <w:tmpl w:val="3CCE3B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FF857B5"/>
    <w:multiLevelType w:val="hybridMultilevel"/>
    <w:tmpl w:val="5980DEF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8F761CA"/>
    <w:multiLevelType w:val="hybridMultilevel"/>
    <w:tmpl w:val="C770B576"/>
    <w:lvl w:ilvl="0" w:tplc="1E888F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843AF"/>
    <w:multiLevelType w:val="hybridMultilevel"/>
    <w:tmpl w:val="CC521114"/>
    <w:lvl w:ilvl="0" w:tplc="510EE7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B64BF7"/>
    <w:multiLevelType w:val="hybridMultilevel"/>
    <w:tmpl w:val="146E3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33B00"/>
    <w:multiLevelType w:val="hybridMultilevel"/>
    <w:tmpl w:val="A47E1B2A"/>
    <w:lvl w:ilvl="0" w:tplc="D3F27A2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6"/>
  </w:num>
  <w:num w:numId="5">
    <w:abstractNumId w:val="10"/>
  </w:num>
  <w:num w:numId="6">
    <w:abstractNumId w:val="38"/>
  </w:num>
  <w:num w:numId="7">
    <w:abstractNumId w:val="17"/>
  </w:num>
  <w:num w:numId="8">
    <w:abstractNumId w:val="45"/>
  </w:num>
  <w:num w:numId="9">
    <w:abstractNumId w:val="8"/>
  </w:num>
  <w:num w:numId="10">
    <w:abstractNumId w:val="16"/>
  </w:num>
  <w:num w:numId="11">
    <w:abstractNumId w:val="15"/>
  </w:num>
  <w:num w:numId="12">
    <w:abstractNumId w:val="22"/>
  </w:num>
  <w:num w:numId="13">
    <w:abstractNumId w:val="25"/>
  </w:num>
  <w:num w:numId="14">
    <w:abstractNumId w:val="35"/>
  </w:num>
  <w:num w:numId="15">
    <w:abstractNumId w:val="34"/>
  </w:num>
  <w:num w:numId="16">
    <w:abstractNumId w:val="5"/>
  </w:num>
  <w:num w:numId="17">
    <w:abstractNumId w:val="14"/>
  </w:num>
  <w:num w:numId="18">
    <w:abstractNumId w:val="37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41"/>
  </w:num>
  <w:num w:numId="23">
    <w:abstractNumId w:val="36"/>
  </w:num>
  <w:num w:numId="24">
    <w:abstractNumId w:val="29"/>
  </w:num>
  <w:num w:numId="25">
    <w:abstractNumId w:val="20"/>
  </w:num>
  <w:num w:numId="26">
    <w:abstractNumId w:val="27"/>
  </w:num>
  <w:num w:numId="27">
    <w:abstractNumId w:val="18"/>
  </w:num>
  <w:num w:numId="28">
    <w:abstractNumId w:val="3"/>
  </w:num>
  <w:num w:numId="29">
    <w:abstractNumId w:val="7"/>
  </w:num>
  <w:num w:numId="30">
    <w:abstractNumId w:val="12"/>
  </w:num>
  <w:num w:numId="31">
    <w:abstractNumId w:val="32"/>
  </w:num>
  <w:num w:numId="32">
    <w:abstractNumId w:val="28"/>
  </w:num>
  <w:num w:numId="33">
    <w:abstractNumId w:val="44"/>
  </w:num>
  <w:num w:numId="34">
    <w:abstractNumId w:val="11"/>
  </w:num>
  <w:num w:numId="35">
    <w:abstractNumId w:val="31"/>
  </w:num>
  <w:num w:numId="36">
    <w:abstractNumId w:val="6"/>
  </w:num>
  <w:num w:numId="37">
    <w:abstractNumId w:val="24"/>
  </w:num>
  <w:num w:numId="38">
    <w:abstractNumId w:val="43"/>
  </w:num>
  <w:num w:numId="39">
    <w:abstractNumId w:val="33"/>
  </w:num>
  <w:num w:numId="40">
    <w:abstractNumId w:val="46"/>
  </w:num>
  <w:num w:numId="41">
    <w:abstractNumId w:val="21"/>
  </w:num>
  <w:num w:numId="42">
    <w:abstractNumId w:val="9"/>
  </w:num>
  <w:num w:numId="43">
    <w:abstractNumId w:val="13"/>
  </w:num>
  <w:num w:numId="44">
    <w:abstractNumId w:val="4"/>
  </w:num>
  <w:num w:numId="45">
    <w:abstractNumId w:val="19"/>
  </w:num>
  <w:num w:numId="46">
    <w:abstractNumId w:val="39"/>
  </w:num>
  <w:num w:numId="47">
    <w:abstractNumId w:val="23"/>
  </w:num>
  <w:num w:numId="48">
    <w:abstractNumId w:val="40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067E"/>
    <w:rsid w:val="00015206"/>
    <w:rsid w:val="00020321"/>
    <w:rsid w:val="000341C5"/>
    <w:rsid w:val="0005379B"/>
    <w:rsid w:val="00063467"/>
    <w:rsid w:val="000A0DF2"/>
    <w:rsid w:val="000B24FC"/>
    <w:rsid w:val="000C5DF7"/>
    <w:rsid w:val="000D4C16"/>
    <w:rsid w:val="000E3BFA"/>
    <w:rsid w:val="00103D5C"/>
    <w:rsid w:val="00121DF0"/>
    <w:rsid w:val="00134110"/>
    <w:rsid w:val="00137AC4"/>
    <w:rsid w:val="00161F1C"/>
    <w:rsid w:val="00163745"/>
    <w:rsid w:val="0016422B"/>
    <w:rsid w:val="00171CEA"/>
    <w:rsid w:val="00184610"/>
    <w:rsid w:val="00197C65"/>
    <w:rsid w:val="001A6E0B"/>
    <w:rsid w:val="001C69F7"/>
    <w:rsid w:val="001C7BBE"/>
    <w:rsid w:val="00203567"/>
    <w:rsid w:val="00203675"/>
    <w:rsid w:val="00211E32"/>
    <w:rsid w:val="00231A96"/>
    <w:rsid w:val="002803F9"/>
    <w:rsid w:val="002842FF"/>
    <w:rsid w:val="00293A8A"/>
    <w:rsid w:val="002973F1"/>
    <w:rsid w:val="002A4357"/>
    <w:rsid w:val="002B7813"/>
    <w:rsid w:val="002E104C"/>
    <w:rsid w:val="002F55BF"/>
    <w:rsid w:val="00310564"/>
    <w:rsid w:val="003125D0"/>
    <w:rsid w:val="00323890"/>
    <w:rsid w:val="00332A3C"/>
    <w:rsid w:val="00350EC4"/>
    <w:rsid w:val="00352251"/>
    <w:rsid w:val="00357884"/>
    <w:rsid w:val="00383D89"/>
    <w:rsid w:val="00396233"/>
    <w:rsid w:val="003A05D5"/>
    <w:rsid w:val="003A067E"/>
    <w:rsid w:val="003B2EE9"/>
    <w:rsid w:val="003F1E8C"/>
    <w:rsid w:val="003F3C9E"/>
    <w:rsid w:val="00407636"/>
    <w:rsid w:val="004319DD"/>
    <w:rsid w:val="0043515B"/>
    <w:rsid w:val="004443BC"/>
    <w:rsid w:val="004447C3"/>
    <w:rsid w:val="00447602"/>
    <w:rsid w:val="00447CC5"/>
    <w:rsid w:val="004631A4"/>
    <w:rsid w:val="004670A4"/>
    <w:rsid w:val="0047401D"/>
    <w:rsid w:val="00480C88"/>
    <w:rsid w:val="0048366A"/>
    <w:rsid w:val="004919BC"/>
    <w:rsid w:val="004A4471"/>
    <w:rsid w:val="004B6C9B"/>
    <w:rsid w:val="004C1BE4"/>
    <w:rsid w:val="004C5EE2"/>
    <w:rsid w:val="004D087E"/>
    <w:rsid w:val="004D1A2F"/>
    <w:rsid w:val="004D2D63"/>
    <w:rsid w:val="004D5F3E"/>
    <w:rsid w:val="004D6CE5"/>
    <w:rsid w:val="004F0D23"/>
    <w:rsid w:val="0050039C"/>
    <w:rsid w:val="0050322B"/>
    <w:rsid w:val="005123E2"/>
    <w:rsid w:val="00517A84"/>
    <w:rsid w:val="00521C8C"/>
    <w:rsid w:val="0052444E"/>
    <w:rsid w:val="0053174F"/>
    <w:rsid w:val="00586329"/>
    <w:rsid w:val="00592276"/>
    <w:rsid w:val="00593B25"/>
    <w:rsid w:val="005B325E"/>
    <w:rsid w:val="005C7986"/>
    <w:rsid w:val="005D5384"/>
    <w:rsid w:val="005E6163"/>
    <w:rsid w:val="005F2FC2"/>
    <w:rsid w:val="005F6AE2"/>
    <w:rsid w:val="005F6E4D"/>
    <w:rsid w:val="00602557"/>
    <w:rsid w:val="0060660A"/>
    <w:rsid w:val="00621796"/>
    <w:rsid w:val="00622340"/>
    <w:rsid w:val="0062361F"/>
    <w:rsid w:val="0062520A"/>
    <w:rsid w:val="006258BF"/>
    <w:rsid w:val="0063263D"/>
    <w:rsid w:val="00653EBB"/>
    <w:rsid w:val="00656C4A"/>
    <w:rsid w:val="00670345"/>
    <w:rsid w:val="0067165D"/>
    <w:rsid w:val="0067618E"/>
    <w:rsid w:val="0068194C"/>
    <w:rsid w:val="00695C46"/>
    <w:rsid w:val="006B044B"/>
    <w:rsid w:val="006B655D"/>
    <w:rsid w:val="006E29B3"/>
    <w:rsid w:val="006E4F75"/>
    <w:rsid w:val="006F59D5"/>
    <w:rsid w:val="006F664B"/>
    <w:rsid w:val="00716A93"/>
    <w:rsid w:val="007175AD"/>
    <w:rsid w:val="00717A01"/>
    <w:rsid w:val="00720FAF"/>
    <w:rsid w:val="007312B0"/>
    <w:rsid w:val="00733655"/>
    <w:rsid w:val="00733C0D"/>
    <w:rsid w:val="0075180F"/>
    <w:rsid w:val="00752F62"/>
    <w:rsid w:val="00757680"/>
    <w:rsid w:val="00757CD3"/>
    <w:rsid w:val="00762D1B"/>
    <w:rsid w:val="00770E34"/>
    <w:rsid w:val="00784B25"/>
    <w:rsid w:val="00785E81"/>
    <w:rsid w:val="00794676"/>
    <w:rsid w:val="007A3F82"/>
    <w:rsid w:val="007A4BFF"/>
    <w:rsid w:val="007A7004"/>
    <w:rsid w:val="007B251A"/>
    <w:rsid w:val="007E027D"/>
    <w:rsid w:val="007E1FAE"/>
    <w:rsid w:val="00816D2D"/>
    <w:rsid w:val="00820866"/>
    <w:rsid w:val="008261A7"/>
    <w:rsid w:val="00835742"/>
    <w:rsid w:val="00843D15"/>
    <w:rsid w:val="00850DC3"/>
    <w:rsid w:val="00854A0B"/>
    <w:rsid w:val="00860C74"/>
    <w:rsid w:val="0086612B"/>
    <w:rsid w:val="00881E65"/>
    <w:rsid w:val="00881FB1"/>
    <w:rsid w:val="00886A4E"/>
    <w:rsid w:val="00892F8C"/>
    <w:rsid w:val="00894BCA"/>
    <w:rsid w:val="00896FC9"/>
    <w:rsid w:val="008A09B1"/>
    <w:rsid w:val="008A1FA0"/>
    <w:rsid w:val="008A3AA5"/>
    <w:rsid w:val="008C3780"/>
    <w:rsid w:val="008D042D"/>
    <w:rsid w:val="008E48B7"/>
    <w:rsid w:val="008E4D94"/>
    <w:rsid w:val="008F38E7"/>
    <w:rsid w:val="009076F8"/>
    <w:rsid w:val="0091438F"/>
    <w:rsid w:val="00917A4D"/>
    <w:rsid w:val="0092001D"/>
    <w:rsid w:val="009213C5"/>
    <w:rsid w:val="0092287B"/>
    <w:rsid w:val="00923E2F"/>
    <w:rsid w:val="00925F1B"/>
    <w:rsid w:val="00931F95"/>
    <w:rsid w:val="00935CD7"/>
    <w:rsid w:val="00936111"/>
    <w:rsid w:val="0094223E"/>
    <w:rsid w:val="009423C8"/>
    <w:rsid w:val="00971A94"/>
    <w:rsid w:val="0097482F"/>
    <w:rsid w:val="009810C0"/>
    <w:rsid w:val="009A5367"/>
    <w:rsid w:val="009B0EF8"/>
    <w:rsid w:val="009B38BE"/>
    <w:rsid w:val="009E3BE4"/>
    <w:rsid w:val="009E6809"/>
    <w:rsid w:val="00A15011"/>
    <w:rsid w:val="00A21A96"/>
    <w:rsid w:val="00A30D46"/>
    <w:rsid w:val="00A54D5B"/>
    <w:rsid w:val="00A75AC4"/>
    <w:rsid w:val="00A7666C"/>
    <w:rsid w:val="00A8421A"/>
    <w:rsid w:val="00A84FA5"/>
    <w:rsid w:val="00AA60BE"/>
    <w:rsid w:val="00AC1410"/>
    <w:rsid w:val="00AD7945"/>
    <w:rsid w:val="00AE2198"/>
    <w:rsid w:val="00AF49D0"/>
    <w:rsid w:val="00B04810"/>
    <w:rsid w:val="00B21062"/>
    <w:rsid w:val="00B326D2"/>
    <w:rsid w:val="00B327A0"/>
    <w:rsid w:val="00B42820"/>
    <w:rsid w:val="00B431BB"/>
    <w:rsid w:val="00B46851"/>
    <w:rsid w:val="00B53F6D"/>
    <w:rsid w:val="00B71922"/>
    <w:rsid w:val="00B80F01"/>
    <w:rsid w:val="00B85D80"/>
    <w:rsid w:val="00BA358F"/>
    <w:rsid w:val="00BB26A1"/>
    <w:rsid w:val="00BB7839"/>
    <w:rsid w:val="00BC372C"/>
    <w:rsid w:val="00BD3368"/>
    <w:rsid w:val="00BF349F"/>
    <w:rsid w:val="00BF518F"/>
    <w:rsid w:val="00BF560C"/>
    <w:rsid w:val="00BF5781"/>
    <w:rsid w:val="00C236EE"/>
    <w:rsid w:val="00C325A7"/>
    <w:rsid w:val="00C343A0"/>
    <w:rsid w:val="00C40C80"/>
    <w:rsid w:val="00C72031"/>
    <w:rsid w:val="00C76541"/>
    <w:rsid w:val="00C822C9"/>
    <w:rsid w:val="00C8574A"/>
    <w:rsid w:val="00CA363B"/>
    <w:rsid w:val="00CC5775"/>
    <w:rsid w:val="00CC70A4"/>
    <w:rsid w:val="00CD4AAC"/>
    <w:rsid w:val="00CF2F7C"/>
    <w:rsid w:val="00D00745"/>
    <w:rsid w:val="00D00800"/>
    <w:rsid w:val="00D03A81"/>
    <w:rsid w:val="00D17BD6"/>
    <w:rsid w:val="00D409D3"/>
    <w:rsid w:val="00D42935"/>
    <w:rsid w:val="00D4509B"/>
    <w:rsid w:val="00D45A6F"/>
    <w:rsid w:val="00D67784"/>
    <w:rsid w:val="00D77B6C"/>
    <w:rsid w:val="00D84F55"/>
    <w:rsid w:val="00D9372C"/>
    <w:rsid w:val="00D976D0"/>
    <w:rsid w:val="00DA0620"/>
    <w:rsid w:val="00DA1E04"/>
    <w:rsid w:val="00DB475F"/>
    <w:rsid w:val="00DB7776"/>
    <w:rsid w:val="00DC3718"/>
    <w:rsid w:val="00DC45C6"/>
    <w:rsid w:val="00DF41D1"/>
    <w:rsid w:val="00DF7101"/>
    <w:rsid w:val="00E03BCA"/>
    <w:rsid w:val="00E04D23"/>
    <w:rsid w:val="00E15D79"/>
    <w:rsid w:val="00E17C64"/>
    <w:rsid w:val="00E34851"/>
    <w:rsid w:val="00E44260"/>
    <w:rsid w:val="00E45682"/>
    <w:rsid w:val="00E47810"/>
    <w:rsid w:val="00E61DC4"/>
    <w:rsid w:val="00E7463E"/>
    <w:rsid w:val="00E850FA"/>
    <w:rsid w:val="00EB2A9E"/>
    <w:rsid w:val="00EC1006"/>
    <w:rsid w:val="00ED34B6"/>
    <w:rsid w:val="00ED3E83"/>
    <w:rsid w:val="00EF290C"/>
    <w:rsid w:val="00F07F65"/>
    <w:rsid w:val="00F14FD5"/>
    <w:rsid w:val="00F25F96"/>
    <w:rsid w:val="00F26E37"/>
    <w:rsid w:val="00F31CB7"/>
    <w:rsid w:val="00F32511"/>
    <w:rsid w:val="00F37B5C"/>
    <w:rsid w:val="00F45A1A"/>
    <w:rsid w:val="00F50E1F"/>
    <w:rsid w:val="00F51A8E"/>
    <w:rsid w:val="00F81F61"/>
    <w:rsid w:val="00F85D58"/>
    <w:rsid w:val="00FA02D5"/>
    <w:rsid w:val="00FA66DA"/>
    <w:rsid w:val="00FC1FC5"/>
    <w:rsid w:val="00FC50B7"/>
    <w:rsid w:val="00FD7AC2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03DC8"/>
  <w15:docId w15:val="{CCAD5C3A-AC7E-4323-A1BB-A8B87973B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23C8"/>
  </w:style>
  <w:style w:type="paragraph" w:styleId="1">
    <w:name w:val="heading 1"/>
    <w:basedOn w:val="a"/>
    <w:next w:val="a"/>
    <w:link w:val="10"/>
    <w:qFormat/>
    <w:rsid w:val="00480C8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423C8"/>
    <w:pPr>
      <w:suppressAutoHyphens/>
    </w:pPr>
    <w:rPr>
      <w:rFonts w:ascii="Calibri" w:eastAsia="DejaVu Sans" w:hAnsi="Calibri" w:cs="Calibri"/>
      <w:lang w:eastAsia="en-US"/>
    </w:rPr>
  </w:style>
  <w:style w:type="paragraph" w:customStyle="1" w:styleId="11">
    <w:name w:val="Заголовок1"/>
    <w:basedOn w:val="a3"/>
    <w:next w:val="a4"/>
    <w:rsid w:val="009423C8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styleId="a4">
    <w:name w:val="Body Text"/>
    <w:basedOn w:val="a3"/>
    <w:rsid w:val="009423C8"/>
    <w:pPr>
      <w:spacing w:after="120"/>
    </w:pPr>
  </w:style>
  <w:style w:type="paragraph" w:styleId="a5">
    <w:name w:val="List"/>
    <w:basedOn w:val="a4"/>
    <w:rsid w:val="009423C8"/>
    <w:rPr>
      <w:rFonts w:cs="Lohit Hindi"/>
    </w:rPr>
  </w:style>
  <w:style w:type="paragraph" w:styleId="a6">
    <w:name w:val="Title"/>
    <w:basedOn w:val="a3"/>
    <w:rsid w:val="009423C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7">
    <w:name w:val="index heading"/>
    <w:basedOn w:val="a3"/>
    <w:rsid w:val="009423C8"/>
    <w:pPr>
      <w:suppressLineNumbers/>
    </w:pPr>
    <w:rPr>
      <w:rFonts w:cs="Lohit Hindi"/>
    </w:rPr>
  </w:style>
  <w:style w:type="paragraph" w:customStyle="1" w:styleId="Style1">
    <w:name w:val="Style1"/>
    <w:basedOn w:val="a"/>
    <w:uiPriority w:val="99"/>
    <w:rsid w:val="005F6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F6AE2"/>
    <w:pPr>
      <w:widowControl w:val="0"/>
      <w:autoSpaceDE w:val="0"/>
      <w:autoSpaceDN w:val="0"/>
      <w:adjustRightInd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F6AE2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6AE2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rsid w:val="005F6AE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5F6AE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F6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F6AE2"/>
    <w:pPr>
      <w:widowControl w:val="0"/>
      <w:autoSpaceDE w:val="0"/>
      <w:autoSpaceDN w:val="0"/>
      <w:adjustRightInd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5F6AE2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5F6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A54D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54D5B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80C8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No Spacing"/>
    <w:uiPriority w:val="1"/>
    <w:qFormat/>
    <w:rsid w:val="00480C88"/>
    <w:pPr>
      <w:spacing w:after="0" w:line="240" w:lineRule="auto"/>
    </w:pPr>
  </w:style>
  <w:style w:type="paragraph" w:customStyle="1" w:styleId="12">
    <w:name w:val="Обычный1"/>
    <w:rsid w:val="0067618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Текст сноски A"/>
    <w:rsid w:val="0067618E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</w:rPr>
  </w:style>
  <w:style w:type="character" w:customStyle="1" w:styleId="13">
    <w:name w:val="Знак сноски1"/>
    <w:rsid w:val="0067618E"/>
    <w:rPr>
      <w:color w:val="000000"/>
      <w:sz w:val="20"/>
      <w:vertAlign w:val="superscript"/>
    </w:rPr>
  </w:style>
  <w:style w:type="paragraph" w:styleId="ab">
    <w:name w:val="header"/>
    <w:basedOn w:val="a"/>
    <w:link w:val="ac"/>
    <w:uiPriority w:val="99"/>
    <w:unhideWhenUsed/>
    <w:rsid w:val="00E4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7810"/>
  </w:style>
  <w:style w:type="paragraph" w:styleId="ad">
    <w:name w:val="footer"/>
    <w:basedOn w:val="a"/>
    <w:link w:val="ae"/>
    <w:uiPriority w:val="99"/>
    <w:unhideWhenUsed/>
    <w:rsid w:val="00E4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7810"/>
  </w:style>
  <w:style w:type="paragraph" w:styleId="af">
    <w:name w:val="List Paragraph"/>
    <w:basedOn w:val="a"/>
    <w:link w:val="af0"/>
    <w:uiPriority w:val="34"/>
    <w:qFormat/>
    <w:rsid w:val="009B38BE"/>
    <w:pPr>
      <w:ind w:left="720"/>
      <w:contextualSpacing/>
    </w:pPr>
  </w:style>
  <w:style w:type="table" w:customStyle="1" w:styleId="14">
    <w:name w:val="Сетка таблицы1"/>
    <w:basedOn w:val="a1"/>
    <w:next w:val="a8"/>
    <w:uiPriority w:val="59"/>
    <w:rsid w:val="00D45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link w:val="af"/>
    <w:uiPriority w:val="34"/>
    <w:locked/>
    <w:rsid w:val="006E29B3"/>
  </w:style>
  <w:style w:type="paragraph" w:styleId="af1">
    <w:name w:val="TOC Heading"/>
    <w:basedOn w:val="1"/>
    <w:next w:val="a"/>
    <w:uiPriority w:val="39"/>
    <w:unhideWhenUsed/>
    <w:qFormat/>
    <w:rsid w:val="004319D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5">
    <w:name w:val="toc 1"/>
    <w:basedOn w:val="a"/>
    <w:next w:val="a"/>
    <w:autoRedefine/>
    <w:uiPriority w:val="39"/>
    <w:unhideWhenUsed/>
    <w:rsid w:val="004319DD"/>
    <w:pPr>
      <w:spacing w:after="100"/>
    </w:pPr>
  </w:style>
  <w:style w:type="character" w:styleId="af2">
    <w:name w:val="Hyperlink"/>
    <w:basedOn w:val="a0"/>
    <w:uiPriority w:val="99"/>
    <w:unhideWhenUsed/>
    <w:rsid w:val="004319DD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6F5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59D5"/>
    <w:rPr>
      <w:rFonts w:ascii="Segoe UI" w:hAnsi="Segoe UI" w:cs="Segoe UI"/>
      <w:sz w:val="18"/>
      <w:szCs w:val="18"/>
    </w:rPr>
  </w:style>
  <w:style w:type="character" w:styleId="af5">
    <w:name w:val="Strong"/>
    <w:uiPriority w:val="22"/>
    <w:qFormat/>
    <w:rsid w:val="00925F1B"/>
    <w:rPr>
      <w:b/>
      <w:bCs/>
    </w:rPr>
  </w:style>
  <w:style w:type="character" w:customStyle="1" w:styleId="apple-converted-space">
    <w:name w:val="apple-converted-space"/>
    <w:basedOn w:val="a0"/>
    <w:rsid w:val="00FD7AC2"/>
  </w:style>
  <w:style w:type="character" w:customStyle="1" w:styleId="30">
    <w:name w:val="Заголовок 3 Знак"/>
    <w:basedOn w:val="a0"/>
    <w:link w:val="3"/>
    <w:uiPriority w:val="9"/>
    <w:semiHidden/>
    <w:rsid w:val="00FD7A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6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f7"/>
    <w:unhideWhenUsed/>
    <w:rsid w:val="00FD7AC2"/>
    <w:pPr>
      <w:spacing w:after="0" w:line="240" w:lineRule="auto"/>
      <w:ind w:left="8" w:right="358" w:hanging="8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f7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f6"/>
    <w:rsid w:val="00FD7AC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rsid w:val="000A0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8">
    <w:name w:val="footnote reference"/>
    <w:rsid w:val="00BD3368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BD336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Неразрешенное упоминание1"/>
    <w:basedOn w:val="a0"/>
    <w:uiPriority w:val="99"/>
    <w:semiHidden/>
    <w:unhideWhenUsed/>
    <w:rsid w:val="00843D15"/>
    <w:rPr>
      <w:color w:val="605E5C"/>
      <w:shd w:val="clear" w:color="auto" w:fill="E1DFDD"/>
    </w:rPr>
  </w:style>
  <w:style w:type="table" w:customStyle="1" w:styleId="33">
    <w:name w:val="Сетка таблицы3"/>
    <w:basedOn w:val="a1"/>
    <w:next w:val="a8"/>
    <w:uiPriority w:val="39"/>
    <w:rsid w:val="00894BC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Колонтитул_"/>
    <w:basedOn w:val="a0"/>
    <w:link w:val="afa"/>
    <w:rsid w:val="00894BC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f9"/>
    <w:rsid w:val="00894BCA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Колонтитул"/>
    <w:basedOn w:val="a"/>
    <w:link w:val="af9"/>
    <w:rsid w:val="00894BC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695C46"/>
    <w:rPr>
      <w:color w:val="605E5C"/>
      <w:shd w:val="clear" w:color="auto" w:fill="E1DFDD"/>
    </w:rPr>
  </w:style>
  <w:style w:type="character" w:styleId="afb">
    <w:name w:val="Emphasis"/>
    <w:basedOn w:val="a0"/>
    <w:uiPriority w:val="20"/>
    <w:qFormat/>
    <w:rsid w:val="00121D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about_br/publ/ondkp/on_2021_2023/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mf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" TargetMode="External"/><Relationship Id="rId10" Type="http://schemas.openxmlformats.org/officeDocument/2006/relationships/hyperlink" Target="http://www.bis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cbr.ru" TargetMode="External"/><Relationship Id="rId14" Type="http://schemas.openxmlformats.org/officeDocument/2006/relationships/hyperlink" Target="https://orbisbanks.bvdinfo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88391-D0A1-4F65-A500-4A947CDC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3995</Words>
  <Characters>22776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Марина Александровна</dc:creator>
  <cp:lastModifiedBy>Васильева Светлана Юрьевна</cp:lastModifiedBy>
  <cp:revision>18</cp:revision>
  <cp:lastPrinted>2022-06-27T09:42:00Z</cp:lastPrinted>
  <dcterms:created xsi:type="dcterms:W3CDTF">2022-06-23T14:43:00Z</dcterms:created>
  <dcterms:modified xsi:type="dcterms:W3CDTF">2022-07-13T13:10:00Z</dcterms:modified>
</cp:coreProperties>
</file>